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2DAC7AE5" w:rsidR="00537CC2" w:rsidRPr="009E2B69" w:rsidRDefault="00537CC2" w:rsidP="00F370D5">
      <w:pPr>
        <w:widowControl w:val="0"/>
        <w:tabs>
          <w:tab w:val="left" w:pos="1701"/>
          <w:tab w:val="right" w:pos="9923"/>
        </w:tabs>
        <w:spacing w:after="0"/>
        <w:jc w:val="left"/>
        <w:rPr>
          <w:rFonts w:ascii="Times New Roman" w:eastAsiaTheme="minorEastAsia" w:hAnsi="Times New Roman" w:hint="eastAsia"/>
          <w:b/>
          <w:sz w:val="24"/>
          <w:szCs w:val="24"/>
          <w:lang w:eastAsia="zh-CN"/>
        </w:rPr>
      </w:pPr>
      <w:r w:rsidRPr="009E2B69">
        <w:rPr>
          <w:rFonts w:ascii="Times New Roman" w:eastAsia="MS Mincho" w:hAnsi="Times New Roman"/>
          <w:b/>
          <w:sz w:val="24"/>
          <w:szCs w:val="24"/>
          <w:lang w:eastAsia="en-GB"/>
        </w:rPr>
        <w:t>3GPP TSG-RAN WG</w:t>
      </w:r>
      <w:r w:rsidR="00245659" w:rsidRPr="009E2B69">
        <w:rPr>
          <w:rFonts w:ascii="Times New Roman" w:eastAsiaTheme="minorEastAsia" w:hAnsi="Times New Roman"/>
          <w:b/>
          <w:sz w:val="24"/>
          <w:szCs w:val="24"/>
          <w:lang w:eastAsia="zh-CN"/>
        </w:rPr>
        <w:t>3</w:t>
      </w:r>
      <w:r w:rsidRPr="009E2B69">
        <w:rPr>
          <w:rFonts w:ascii="Times New Roman" w:eastAsia="MS Mincho" w:hAnsi="Times New Roman"/>
          <w:b/>
          <w:sz w:val="24"/>
          <w:szCs w:val="24"/>
          <w:lang w:eastAsia="en-GB"/>
        </w:rPr>
        <w:t xml:space="preserve"> Meeting #1</w:t>
      </w:r>
      <w:r w:rsidR="00625941" w:rsidRPr="009E2B69">
        <w:rPr>
          <w:rFonts w:ascii="Times New Roman" w:eastAsiaTheme="minorEastAsia" w:hAnsi="Times New Roman"/>
          <w:b/>
          <w:sz w:val="24"/>
          <w:szCs w:val="24"/>
          <w:lang w:eastAsia="zh-CN"/>
        </w:rPr>
        <w:t>2</w:t>
      </w:r>
      <w:r w:rsidR="005E2733">
        <w:rPr>
          <w:rFonts w:ascii="Times New Roman" w:eastAsiaTheme="minorEastAsia" w:hAnsi="Times New Roman"/>
          <w:b/>
          <w:sz w:val="24"/>
          <w:szCs w:val="24"/>
          <w:lang w:eastAsia="zh-CN"/>
        </w:rPr>
        <w:t>3 bis</w:t>
      </w:r>
      <w:r w:rsidRPr="009E2B69">
        <w:rPr>
          <w:rFonts w:ascii="Times New Roman" w:eastAsia="MS Mincho" w:hAnsi="Times New Roman"/>
          <w:b/>
          <w:sz w:val="24"/>
          <w:szCs w:val="24"/>
          <w:lang w:eastAsia="en-GB"/>
        </w:rPr>
        <w:tab/>
        <w:t>R</w:t>
      </w:r>
      <w:r w:rsidR="00DD2B1A">
        <w:rPr>
          <w:rFonts w:ascii="Times New Roman" w:eastAsiaTheme="minorEastAsia" w:hAnsi="Times New Roman" w:hint="eastAsia"/>
          <w:b/>
          <w:sz w:val="24"/>
          <w:szCs w:val="24"/>
          <w:lang w:eastAsia="zh-CN"/>
        </w:rPr>
        <w:t>3</w:t>
      </w:r>
      <w:r w:rsidRPr="009E2B69">
        <w:rPr>
          <w:rFonts w:ascii="Times New Roman" w:eastAsia="MS Mincho" w:hAnsi="Times New Roman"/>
          <w:b/>
          <w:sz w:val="24"/>
          <w:szCs w:val="24"/>
          <w:lang w:eastAsia="en-GB"/>
        </w:rPr>
        <w:t>-</w:t>
      </w:r>
      <w:r w:rsidR="00DD2B1A">
        <w:rPr>
          <w:rFonts w:ascii="Times New Roman" w:eastAsiaTheme="minorEastAsia" w:hAnsi="Times New Roman" w:hint="eastAsia"/>
          <w:b/>
          <w:sz w:val="24"/>
          <w:szCs w:val="24"/>
          <w:lang w:eastAsia="zh-CN"/>
        </w:rPr>
        <w:t>241952</w:t>
      </w:r>
    </w:p>
    <w:p w14:paraId="01447871" w14:textId="19BECE8A" w:rsidR="00537CC2" w:rsidRPr="009E2B69" w:rsidRDefault="005E2733" w:rsidP="00F370D5">
      <w:pPr>
        <w:widowControl w:val="0"/>
        <w:tabs>
          <w:tab w:val="left" w:pos="1701"/>
          <w:tab w:val="right" w:pos="9923"/>
        </w:tabs>
        <w:spacing w:after="0"/>
        <w:jc w:val="left"/>
        <w:rPr>
          <w:rFonts w:ascii="Times New Roman" w:eastAsia="MS Mincho" w:hAnsi="Times New Roman"/>
          <w:b/>
          <w:sz w:val="24"/>
          <w:szCs w:val="24"/>
          <w:lang w:eastAsia="en-GB"/>
        </w:rPr>
      </w:pPr>
      <w:r>
        <w:rPr>
          <w:rFonts w:ascii="Times New Roman" w:eastAsia="宋体" w:hAnsi="Times New Roman"/>
          <w:b/>
          <w:sz w:val="24"/>
          <w:szCs w:val="24"/>
          <w:lang w:val="de-DE" w:eastAsia="zh-CN"/>
        </w:rPr>
        <w:t>Changsha</w:t>
      </w:r>
      <w:r w:rsidR="00537CC2" w:rsidRPr="009E2B69">
        <w:rPr>
          <w:rFonts w:ascii="Times New Roman" w:eastAsia="宋体" w:hAnsi="Times New Roman"/>
          <w:b/>
          <w:sz w:val="24"/>
          <w:szCs w:val="24"/>
          <w:lang w:val="de-DE" w:eastAsia="zh-CN"/>
        </w:rPr>
        <w:t xml:space="preserve">, </w:t>
      </w:r>
      <w:r>
        <w:rPr>
          <w:rFonts w:ascii="Times New Roman" w:eastAsia="宋体" w:hAnsi="Times New Roman"/>
          <w:b/>
          <w:sz w:val="24"/>
          <w:szCs w:val="24"/>
          <w:lang w:val="de-DE" w:eastAsia="zh-CN"/>
        </w:rPr>
        <w:t>15</w:t>
      </w:r>
      <w:r w:rsidR="00CB6E59" w:rsidRPr="009E2B69">
        <w:rPr>
          <w:rFonts w:ascii="Times New Roman" w:eastAsia="宋体" w:hAnsi="Times New Roman"/>
          <w:b/>
          <w:sz w:val="24"/>
          <w:szCs w:val="24"/>
          <w:lang w:val="de-DE" w:eastAsia="zh-CN"/>
        </w:rPr>
        <w:t xml:space="preserve"> </w:t>
      </w:r>
      <w:r>
        <w:rPr>
          <w:rFonts w:ascii="Times New Roman" w:eastAsia="宋体" w:hAnsi="Times New Roman"/>
          <w:b/>
          <w:sz w:val="24"/>
          <w:szCs w:val="24"/>
          <w:lang w:val="de-DE" w:eastAsia="zh-CN"/>
        </w:rPr>
        <w:t>April</w:t>
      </w:r>
      <w:r w:rsidR="00CB6E59" w:rsidRPr="009E2B69">
        <w:rPr>
          <w:rFonts w:ascii="Times New Roman" w:eastAsia="宋体" w:hAnsi="Times New Roman"/>
          <w:b/>
          <w:sz w:val="24"/>
          <w:szCs w:val="24"/>
          <w:lang w:val="de-DE" w:eastAsia="zh-CN"/>
        </w:rPr>
        <w:t xml:space="preserve"> </w:t>
      </w:r>
      <w:r w:rsidR="00245659" w:rsidRPr="009E2B69">
        <w:rPr>
          <w:rFonts w:ascii="Times New Roman" w:eastAsia="宋体" w:hAnsi="Times New Roman"/>
          <w:b/>
          <w:sz w:val="24"/>
          <w:szCs w:val="24"/>
          <w:lang w:val="de-DE" w:eastAsia="zh-CN"/>
        </w:rPr>
        <w:t>-</w:t>
      </w:r>
      <w:r w:rsidR="00CB6E59" w:rsidRPr="009E2B69">
        <w:rPr>
          <w:rFonts w:ascii="Times New Roman" w:eastAsia="宋体" w:hAnsi="Times New Roman"/>
          <w:b/>
          <w:sz w:val="24"/>
          <w:szCs w:val="24"/>
          <w:lang w:val="de-DE" w:eastAsia="zh-CN"/>
        </w:rPr>
        <w:t xml:space="preserve"> </w:t>
      </w:r>
      <w:r>
        <w:rPr>
          <w:rFonts w:ascii="Times New Roman" w:eastAsia="宋体" w:hAnsi="Times New Roman"/>
          <w:b/>
          <w:sz w:val="24"/>
          <w:szCs w:val="24"/>
          <w:lang w:val="de-DE" w:eastAsia="zh-CN"/>
        </w:rPr>
        <w:t>19</w:t>
      </w:r>
      <w:r w:rsidR="00537CC2" w:rsidRPr="009E2B69">
        <w:rPr>
          <w:rFonts w:ascii="Times New Roman" w:eastAsia="宋体" w:hAnsi="Times New Roman"/>
          <w:b/>
          <w:sz w:val="24"/>
          <w:szCs w:val="24"/>
          <w:lang w:val="de-DE" w:eastAsia="zh-CN"/>
        </w:rPr>
        <w:t xml:space="preserve"> </w:t>
      </w:r>
      <w:r>
        <w:rPr>
          <w:rFonts w:ascii="Times New Roman" w:eastAsia="宋体" w:hAnsi="Times New Roman"/>
          <w:b/>
          <w:sz w:val="24"/>
          <w:szCs w:val="24"/>
          <w:lang w:val="de-DE" w:eastAsia="zh-CN"/>
        </w:rPr>
        <w:t>April</w:t>
      </w:r>
      <w:r w:rsidR="00245659" w:rsidRPr="009E2B69">
        <w:rPr>
          <w:rFonts w:ascii="Times New Roman" w:eastAsia="宋体" w:hAnsi="Times New Roman"/>
          <w:b/>
          <w:sz w:val="24"/>
          <w:szCs w:val="24"/>
          <w:lang w:val="de-DE" w:eastAsia="zh-CN"/>
        </w:rPr>
        <w:t xml:space="preserve"> </w:t>
      </w:r>
      <w:r>
        <w:rPr>
          <w:rFonts w:ascii="Times New Roman" w:eastAsia="宋体" w:hAnsi="Times New Roman"/>
          <w:b/>
          <w:sz w:val="24"/>
          <w:szCs w:val="24"/>
          <w:lang w:val="de-DE" w:eastAsia="zh-CN"/>
        </w:rPr>
        <w:t>2024</w:t>
      </w:r>
    </w:p>
    <w:p w14:paraId="3ACD320F" w14:textId="77777777" w:rsidR="00245659" w:rsidRPr="009E2B69" w:rsidRDefault="00245659" w:rsidP="00D63618">
      <w:pPr>
        <w:pStyle w:val="CRCoverPage"/>
        <w:tabs>
          <w:tab w:val="left" w:pos="1985"/>
        </w:tabs>
        <w:jc w:val="both"/>
        <w:rPr>
          <w:rFonts w:ascii="Times New Roman" w:eastAsiaTheme="minorEastAsia" w:hAnsi="Times New Roman"/>
          <w:b/>
          <w:bCs/>
          <w:sz w:val="24"/>
          <w:lang w:eastAsia="zh-CN"/>
        </w:rPr>
      </w:pPr>
    </w:p>
    <w:p w14:paraId="6D064D54" w14:textId="45128CFA" w:rsidR="00CD4C7B" w:rsidRPr="009E2B69" w:rsidRDefault="00CD4C7B" w:rsidP="00D63618">
      <w:pPr>
        <w:pStyle w:val="CRCoverPage"/>
        <w:tabs>
          <w:tab w:val="left" w:pos="1985"/>
        </w:tabs>
        <w:jc w:val="both"/>
        <w:rPr>
          <w:rFonts w:ascii="Times New Roman" w:eastAsia="宋体" w:hAnsi="Times New Roman"/>
          <w:b/>
          <w:bCs/>
          <w:sz w:val="24"/>
          <w:lang w:eastAsia="zh-CN"/>
        </w:rPr>
      </w:pPr>
      <w:r w:rsidRPr="009E2B69">
        <w:rPr>
          <w:rFonts w:ascii="Times New Roman" w:hAnsi="Times New Roman"/>
          <w:b/>
          <w:bCs/>
          <w:sz w:val="24"/>
        </w:rPr>
        <w:t>Agenda item:</w:t>
      </w:r>
      <w:r w:rsidRPr="009E2B69">
        <w:rPr>
          <w:rFonts w:ascii="Times New Roman" w:hAnsi="Times New Roman"/>
          <w:b/>
          <w:bCs/>
          <w:sz w:val="24"/>
        </w:rPr>
        <w:tab/>
      </w:r>
      <w:r w:rsidR="00AB5CD4">
        <w:rPr>
          <w:rFonts w:ascii="Times New Roman" w:eastAsia="宋体" w:hAnsi="Times New Roman"/>
          <w:b/>
          <w:bCs/>
          <w:sz w:val="24"/>
          <w:lang w:eastAsia="zh-CN"/>
        </w:rPr>
        <w:t>21.2</w:t>
      </w:r>
    </w:p>
    <w:p w14:paraId="25D179B1" w14:textId="77777777" w:rsidR="00CD4C7B" w:rsidRPr="009E2B69" w:rsidRDefault="00CD4C7B" w:rsidP="00D63618">
      <w:pPr>
        <w:tabs>
          <w:tab w:val="left" w:pos="1985"/>
        </w:tabs>
        <w:ind w:left="1985" w:hanging="1985"/>
        <w:rPr>
          <w:rFonts w:ascii="Times New Roman" w:hAnsi="Times New Roman"/>
          <w:b/>
          <w:bCs/>
          <w:sz w:val="24"/>
          <w:lang w:eastAsia="zh-CN"/>
        </w:rPr>
      </w:pPr>
      <w:r w:rsidRPr="009E2B69">
        <w:rPr>
          <w:rFonts w:ascii="Times New Roman" w:hAnsi="Times New Roman"/>
          <w:b/>
          <w:bCs/>
          <w:sz w:val="24"/>
        </w:rPr>
        <w:t>Source:</w:t>
      </w:r>
      <w:r w:rsidRPr="009E2B69">
        <w:rPr>
          <w:rFonts w:ascii="Times New Roman" w:hAnsi="Times New Roman"/>
          <w:b/>
          <w:bCs/>
          <w:sz w:val="24"/>
        </w:rPr>
        <w:tab/>
      </w:r>
      <w:r w:rsidR="001443A3" w:rsidRPr="009E2B69">
        <w:rPr>
          <w:rFonts w:ascii="Times New Roman" w:hAnsi="Times New Roman"/>
          <w:b/>
          <w:bCs/>
          <w:sz w:val="24"/>
          <w:lang w:eastAsia="zh-CN"/>
        </w:rPr>
        <w:t>CMCC</w:t>
      </w:r>
    </w:p>
    <w:p w14:paraId="70363D9C" w14:textId="53AC7965" w:rsidR="00CD4C7B" w:rsidRPr="009E2B69" w:rsidRDefault="00CD4C7B" w:rsidP="00D63618">
      <w:pPr>
        <w:ind w:left="1985" w:hanging="1985"/>
        <w:rPr>
          <w:rFonts w:ascii="Times New Roman" w:hAnsi="Times New Roman"/>
          <w:b/>
          <w:bCs/>
          <w:sz w:val="24"/>
          <w:lang w:eastAsia="zh-CN"/>
        </w:rPr>
      </w:pPr>
      <w:r w:rsidRPr="009E2B69">
        <w:rPr>
          <w:rFonts w:ascii="Times New Roman" w:hAnsi="Times New Roman"/>
          <w:b/>
          <w:bCs/>
          <w:sz w:val="24"/>
        </w:rPr>
        <w:t>Title:</w:t>
      </w:r>
      <w:r w:rsidRPr="009E2B69">
        <w:rPr>
          <w:rFonts w:ascii="Times New Roman" w:hAnsi="Times New Roman"/>
          <w:b/>
          <w:bCs/>
          <w:sz w:val="24"/>
        </w:rPr>
        <w:tab/>
      </w:r>
      <w:bookmarkStart w:id="0" w:name="OLE_LINK3"/>
      <w:bookmarkStart w:id="1" w:name="OLE_LINK4"/>
      <w:r w:rsidR="00BE3A71" w:rsidRPr="009E2B69">
        <w:rPr>
          <w:rFonts w:ascii="Times New Roman" w:hAnsi="Times New Roman"/>
          <w:b/>
          <w:bCs/>
          <w:sz w:val="24"/>
        </w:rPr>
        <w:t xml:space="preserve">Discussion on </w:t>
      </w:r>
      <w:r w:rsidR="00A5347B">
        <w:rPr>
          <w:rFonts w:ascii="Times New Roman" w:hAnsi="Times New Roman"/>
          <w:b/>
          <w:bCs/>
          <w:sz w:val="24"/>
        </w:rPr>
        <w:t>PSI Discard Coordination</w:t>
      </w:r>
      <w:r w:rsidR="00675E5B" w:rsidRPr="009E2B69">
        <w:rPr>
          <w:rFonts w:ascii="Times New Roman" w:hAnsi="Times New Roman"/>
          <w:b/>
          <w:bCs/>
          <w:sz w:val="24"/>
        </w:rPr>
        <w:t xml:space="preserve"> in </w:t>
      </w:r>
      <w:r w:rsidR="00C66098" w:rsidRPr="009E2B69">
        <w:rPr>
          <w:rFonts w:ascii="Times New Roman" w:hAnsi="Times New Roman"/>
          <w:b/>
          <w:bCs/>
          <w:sz w:val="24"/>
        </w:rPr>
        <w:t xml:space="preserve">Multi-Radio Dual Connectivity (MR-DC) </w:t>
      </w:r>
      <w:r w:rsidR="00675E5B" w:rsidRPr="009E2B69">
        <w:rPr>
          <w:rFonts w:ascii="Times New Roman" w:hAnsi="Times New Roman"/>
          <w:b/>
          <w:bCs/>
          <w:sz w:val="24"/>
        </w:rPr>
        <w:t>Scenarios</w:t>
      </w:r>
    </w:p>
    <w:bookmarkEnd w:id="0"/>
    <w:bookmarkEnd w:id="1"/>
    <w:p w14:paraId="6BE6805B" w14:textId="77777777" w:rsidR="00CD4C7B" w:rsidRPr="009E2B69" w:rsidRDefault="00B34833" w:rsidP="00D63618">
      <w:pPr>
        <w:tabs>
          <w:tab w:val="left" w:pos="1985"/>
        </w:tabs>
        <w:rPr>
          <w:rFonts w:ascii="Times New Roman" w:hAnsi="Times New Roman"/>
          <w:b/>
          <w:bCs/>
          <w:sz w:val="24"/>
        </w:rPr>
      </w:pPr>
      <w:r w:rsidRPr="009E2B69">
        <w:rPr>
          <w:rFonts w:ascii="Times New Roman" w:hAnsi="Times New Roman"/>
          <w:b/>
          <w:bCs/>
          <w:sz w:val="24"/>
        </w:rPr>
        <w:t>Document for:</w:t>
      </w:r>
      <w:r w:rsidRPr="009E2B69">
        <w:rPr>
          <w:rFonts w:ascii="Times New Roman" w:hAnsi="Times New Roman"/>
          <w:b/>
          <w:bCs/>
          <w:sz w:val="24"/>
        </w:rPr>
        <w:tab/>
        <w:t>Discussion</w:t>
      </w:r>
    </w:p>
    <w:p w14:paraId="04D7187A" w14:textId="77777777" w:rsidR="00CD4C7B" w:rsidRPr="009E2B69" w:rsidRDefault="0056573F" w:rsidP="00E47CD2">
      <w:pPr>
        <w:pStyle w:val="1"/>
        <w:spacing w:before="0" w:after="120"/>
        <w:ind w:left="431" w:hanging="431"/>
        <w:rPr>
          <w:rFonts w:ascii="Times New Roman" w:hAnsi="Times New Roman"/>
          <w:sz w:val="32"/>
          <w:szCs w:val="18"/>
        </w:rPr>
      </w:pPr>
      <w:r w:rsidRPr="009E2B69">
        <w:rPr>
          <w:rFonts w:ascii="Times New Roman" w:hAnsi="Times New Roman"/>
          <w:sz w:val="32"/>
          <w:szCs w:val="18"/>
        </w:rPr>
        <w:t>Introduction</w:t>
      </w:r>
    </w:p>
    <w:p w14:paraId="57FA374C" w14:textId="051EB72C" w:rsidR="006F304C" w:rsidRDefault="006F304C" w:rsidP="006F304C">
      <w:pPr>
        <w:rPr>
          <w:rFonts w:ascii="Times New Roman" w:hAnsi="Times New Roman"/>
          <w:lang w:eastAsia="zh-CN"/>
        </w:rPr>
      </w:pPr>
      <w:r w:rsidRPr="006F304C">
        <w:rPr>
          <w:rFonts w:ascii="Times New Roman" w:hAnsi="Times New Roman"/>
          <w:lang w:eastAsia="zh-CN"/>
        </w:rPr>
        <w:t>It is agreed from the previous meeting to extend Release 18 standalone mechanism</w:t>
      </w:r>
      <w:r w:rsidR="00D2673B">
        <w:rPr>
          <w:rFonts w:ascii="Times New Roman" w:hAnsi="Times New Roman"/>
          <w:lang w:eastAsia="zh-CN"/>
        </w:rPr>
        <w:t>s</w:t>
      </w:r>
      <w:r w:rsidRPr="006F304C">
        <w:rPr>
          <w:rFonts w:ascii="Times New Roman" w:hAnsi="Times New Roman"/>
          <w:lang w:eastAsia="zh-CN"/>
        </w:rPr>
        <w:t xml:space="preserve"> to support NR-NR dual connectivity, including</w:t>
      </w:r>
      <w:r>
        <w:rPr>
          <w:rFonts w:ascii="Times New Roman" w:hAnsi="Times New Roman"/>
          <w:lang w:eastAsia="zh-CN"/>
        </w:rPr>
        <w:t>:</w:t>
      </w:r>
    </w:p>
    <w:p w14:paraId="00A88221" w14:textId="728FA7D9" w:rsidR="006F304C" w:rsidRPr="006F304C" w:rsidRDefault="006F304C" w:rsidP="006F304C">
      <w:pPr>
        <w:pStyle w:val="af2"/>
        <w:numPr>
          <w:ilvl w:val="0"/>
          <w:numId w:val="33"/>
        </w:numPr>
        <w:rPr>
          <w:rFonts w:ascii="Times New Roman" w:hAnsi="Times New Roman"/>
          <w:lang w:eastAsia="zh-CN"/>
        </w:rPr>
      </w:pPr>
      <w:r w:rsidRPr="006F304C">
        <w:rPr>
          <w:rFonts w:ascii="Times New Roman" w:hAnsi="Times New Roman"/>
          <w:lang w:eastAsia="zh-CN"/>
        </w:rPr>
        <w:t>PDU set based handling;</w:t>
      </w:r>
    </w:p>
    <w:p w14:paraId="17FFA45E" w14:textId="692ED1A2" w:rsidR="006F304C" w:rsidRPr="006F304C" w:rsidRDefault="006F304C" w:rsidP="006F304C">
      <w:pPr>
        <w:pStyle w:val="af2"/>
        <w:numPr>
          <w:ilvl w:val="0"/>
          <w:numId w:val="33"/>
        </w:numPr>
        <w:rPr>
          <w:rFonts w:ascii="Times New Roman" w:hAnsi="Times New Roman"/>
          <w:lang w:eastAsia="zh-CN"/>
        </w:rPr>
      </w:pPr>
      <w:r w:rsidRPr="006F304C">
        <w:rPr>
          <w:rFonts w:ascii="Times New Roman" w:hAnsi="Times New Roman"/>
          <w:lang w:eastAsia="zh-CN"/>
        </w:rPr>
        <w:t>ECN marking;</w:t>
      </w:r>
    </w:p>
    <w:p w14:paraId="7A519CA1" w14:textId="0B94EA73" w:rsidR="006F304C" w:rsidRPr="006F304C" w:rsidRDefault="006F304C" w:rsidP="006F304C">
      <w:pPr>
        <w:pStyle w:val="af2"/>
        <w:numPr>
          <w:ilvl w:val="0"/>
          <w:numId w:val="33"/>
        </w:numPr>
        <w:rPr>
          <w:rFonts w:ascii="Times New Roman" w:hAnsi="Times New Roman"/>
          <w:lang w:eastAsia="zh-CN"/>
        </w:rPr>
      </w:pPr>
      <w:r w:rsidRPr="006F304C">
        <w:rPr>
          <w:rFonts w:ascii="Times New Roman" w:hAnsi="Times New Roman"/>
          <w:lang w:eastAsia="zh-CN"/>
        </w:rPr>
        <w:t xml:space="preserve">Burst </w:t>
      </w:r>
      <w:r w:rsidR="00A5347B">
        <w:rPr>
          <w:rFonts w:ascii="Times New Roman" w:hAnsi="Times New Roman"/>
          <w:lang w:eastAsia="zh-CN"/>
        </w:rPr>
        <w:t>a</w:t>
      </w:r>
      <w:r w:rsidRPr="006F304C">
        <w:rPr>
          <w:rFonts w:ascii="Times New Roman" w:hAnsi="Times New Roman"/>
          <w:lang w:eastAsia="zh-CN"/>
        </w:rPr>
        <w:t xml:space="preserve">rrival </w:t>
      </w:r>
      <w:r w:rsidR="00A5347B">
        <w:rPr>
          <w:rFonts w:ascii="Times New Roman" w:hAnsi="Times New Roman"/>
          <w:lang w:eastAsia="zh-CN"/>
        </w:rPr>
        <w:t>t</w:t>
      </w:r>
      <w:r w:rsidRPr="006F304C">
        <w:rPr>
          <w:rFonts w:ascii="Times New Roman" w:hAnsi="Times New Roman"/>
          <w:lang w:eastAsia="zh-CN"/>
        </w:rPr>
        <w:t>ime reporting, if needed;</w:t>
      </w:r>
    </w:p>
    <w:p w14:paraId="7240F11B" w14:textId="0720A524" w:rsidR="006F304C" w:rsidRDefault="006F304C" w:rsidP="006F304C">
      <w:pPr>
        <w:pStyle w:val="af2"/>
        <w:numPr>
          <w:ilvl w:val="0"/>
          <w:numId w:val="33"/>
        </w:numPr>
        <w:rPr>
          <w:rFonts w:ascii="Times New Roman" w:hAnsi="Times New Roman"/>
          <w:lang w:eastAsia="zh-CN"/>
        </w:rPr>
      </w:pPr>
      <w:r w:rsidRPr="006F304C">
        <w:rPr>
          <w:rFonts w:ascii="Times New Roman" w:hAnsi="Times New Roman"/>
          <w:lang w:eastAsia="zh-CN"/>
        </w:rPr>
        <w:t xml:space="preserve">PSI </w:t>
      </w:r>
      <w:r w:rsidR="00A5347B">
        <w:rPr>
          <w:rFonts w:ascii="Times New Roman" w:hAnsi="Times New Roman"/>
          <w:lang w:eastAsia="zh-CN"/>
        </w:rPr>
        <w:t>d</w:t>
      </w:r>
      <w:r w:rsidRPr="006F304C">
        <w:rPr>
          <w:rFonts w:ascii="Times New Roman" w:hAnsi="Times New Roman"/>
          <w:lang w:eastAsia="zh-CN"/>
        </w:rPr>
        <w:t>iscard coordination, if needed</w:t>
      </w:r>
    </w:p>
    <w:p w14:paraId="49AC57D5" w14:textId="4ACC2113" w:rsidR="00BB4FD8" w:rsidRPr="00BB4FD8" w:rsidRDefault="00BB4FD8" w:rsidP="00BB4FD8">
      <w:pPr>
        <w:rPr>
          <w:rFonts w:ascii="Times New Roman" w:hAnsi="Times New Roman"/>
          <w:lang w:eastAsia="zh-CN"/>
        </w:rPr>
      </w:pPr>
      <w:r>
        <w:rPr>
          <w:rFonts w:ascii="Times New Roman" w:hAnsi="Times New Roman"/>
          <w:lang w:eastAsia="zh-CN"/>
        </w:rPr>
        <w:t xml:space="preserve">In this document, we discuss that the capability of PDU set based handling within a QoS flow might affect the MN to map a QoS flow to SN DRB. On the other hand, for uplink PCI discard at UE, MN and SN needs to coordinate how to set up the PCI discard timer at UE. </w:t>
      </w:r>
    </w:p>
    <w:p w14:paraId="423B3A21" w14:textId="14421F49" w:rsidR="00F24EDA" w:rsidRPr="009E2B69" w:rsidRDefault="004931AB" w:rsidP="00EC141D">
      <w:pPr>
        <w:pStyle w:val="1"/>
        <w:spacing w:before="0" w:after="0"/>
        <w:ind w:left="431" w:hanging="431"/>
        <w:rPr>
          <w:rFonts w:ascii="Times New Roman" w:hAnsi="Times New Roman"/>
          <w:sz w:val="32"/>
          <w:szCs w:val="32"/>
          <w:lang w:eastAsia="zh-CN"/>
        </w:rPr>
      </w:pPr>
      <w:r w:rsidRPr="009E2B69">
        <w:rPr>
          <w:rFonts w:ascii="Times New Roman" w:hAnsi="Times New Roman"/>
          <w:sz w:val="32"/>
          <w:szCs w:val="32"/>
          <w:lang w:eastAsia="zh-CN"/>
        </w:rPr>
        <w:t>Discussion</w:t>
      </w:r>
    </w:p>
    <w:p w14:paraId="388EC2DB" w14:textId="22716BBC" w:rsidR="00CA141B" w:rsidRDefault="00CA141B" w:rsidP="002A7E91">
      <w:pPr>
        <w:pStyle w:val="2"/>
        <w:spacing w:before="0" w:after="120"/>
        <w:ind w:left="578" w:hanging="578"/>
        <w:rPr>
          <w:rFonts w:ascii="Times New Roman" w:hAnsi="Times New Roman"/>
          <w:sz w:val="30"/>
          <w:szCs w:val="30"/>
          <w:lang w:eastAsia="zh-CN"/>
        </w:rPr>
      </w:pPr>
      <w:bookmarkStart w:id="2" w:name="_Hlk134566839"/>
      <w:r>
        <w:rPr>
          <w:rFonts w:ascii="Times New Roman" w:hAnsi="Times New Roman"/>
          <w:sz w:val="30"/>
          <w:szCs w:val="30"/>
          <w:lang w:eastAsia="zh-CN"/>
        </w:rPr>
        <w:t>Dual Connectivity</w:t>
      </w:r>
    </w:p>
    <w:p w14:paraId="114DA88D" w14:textId="32AA32DD" w:rsidR="00CA141B" w:rsidRPr="00074B25" w:rsidRDefault="00CA141B" w:rsidP="00CA141B">
      <w:pPr>
        <w:rPr>
          <w:rFonts w:ascii="Times New Roman" w:hAnsi="Times New Roman"/>
          <w:lang w:eastAsia="zh-CN"/>
        </w:rPr>
      </w:pPr>
      <w:r w:rsidRPr="00074B25">
        <w:rPr>
          <w:rFonts w:ascii="Times New Roman" w:hAnsi="Times New Roman"/>
          <w:lang w:eastAsia="zh-CN"/>
        </w:rPr>
        <w:t xml:space="preserve">For split bearers, MN terminated SCG bearers and SN terminated MCG bearers, PDCP data is transferred between the MN and the SN via the MN-SN user plane </w:t>
      </w:r>
      <w:proofErr w:type="spellStart"/>
      <w:r w:rsidRPr="00074B25">
        <w:rPr>
          <w:rFonts w:ascii="Times New Roman" w:hAnsi="Times New Roman"/>
          <w:lang w:eastAsia="zh-CN"/>
        </w:rPr>
        <w:t>Xn</w:t>
      </w:r>
      <w:proofErr w:type="spellEnd"/>
      <w:r w:rsidRPr="00074B25">
        <w:rPr>
          <w:rFonts w:ascii="Times New Roman" w:hAnsi="Times New Roman"/>
          <w:lang w:eastAsia="zh-CN"/>
        </w:rPr>
        <w:t>-U interface</w:t>
      </w:r>
      <w:r w:rsidR="000078EA" w:rsidRPr="00074B25">
        <w:rPr>
          <w:rFonts w:ascii="Times New Roman" w:hAnsi="Times New Roman"/>
          <w:lang w:eastAsia="zh-CN"/>
        </w:rPr>
        <w:t xml:space="preserve"> [1]</w:t>
      </w:r>
      <w:r w:rsidRPr="00074B25">
        <w:rPr>
          <w:rFonts w:ascii="Times New Roman" w:hAnsi="Times New Roman"/>
          <w:lang w:eastAsia="zh-CN"/>
        </w:rPr>
        <w:t>.</w:t>
      </w:r>
      <w:r w:rsidR="000078EA" w:rsidRPr="00074B25">
        <w:rPr>
          <w:rFonts w:ascii="Times New Roman" w:hAnsi="Times New Roman"/>
          <w:lang w:eastAsia="zh-CN"/>
        </w:rPr>
        <w:t xml:space="preserve"> </w:t>
      </w:r>
      <w:r w:rsidRPr="00074B25">
        <w:rPr>
          <w:rFonts w:ascii="Times New Roman" w:hAnsi="Times New Roman"/>
          <w:lang w:eastAsia="zh-CN"/>
        </w:rPr>
        <w:t>Bearer split happens at the PDCP layer.</w:t>
      </w:r>
      <w:r w:rsidR="002649DA" w:rsidRPr="00074B25">
        <w:rPr>
          <w:rFonts w:ascii="Times New Roman" w:hAnsi="Times New Roman"/>
          <w:lang w:eastAsia="zh-CN"/>
        </w:rPr>
        <w:t xml:space="preserve"> </w:t>
      </w:r>
      <w:r w:rsidR="002649DA" w:rsidRPr="00074B25">
        <w:rPr>
          <w:rFonts w:ascii="Times New Roman" w:hAnsi="Times New Roman"/>
          <w:lang w:eastAsia="zh-CN"/>
        </w:rPr>
        <w:fldChar w:fldCharType="begin"/>
      </w:r>
      <w:r w:rsidR="002649DA" w:rsidRPr="00074B25">
        <w:rPr>
          <w:rFonts w:ascii="Times New Roman" w:hAnsi="Times New Roman"/>
          <w:lang w:eastAsia="zh-CN"/>
        </w:rPr>
        <w:instrText xml:space="preserve"> REF _Ref163054153 \h </w:instrText>
      </w:r>
      <w:r w:rsidR="00074B25">
        <w:rPr>
          <w:rFonts w:ascii="Times New Roman" w:hAnsi="Times New Roman"/>
          <w:lang w:eastAsia="zh-CN"/>
        </w:rPr>
        <w:instrText xml:space="preserve"> \* MERGEFORMAT </w:instrText>
      </w:r>
      <w:r w:rsidR="002649DA" w:rsidRPr="00074B25">
        <w:rPr>
          <w:rFonts w:ascii="Times New Roman" w:hAnsi="Times New Roman"/>
          <w:lang w:eastAsia="zh-CN"/>
        </w:rPr>
      </w:r>
      <w:r w:rsidR="002649DA" w:rsidRPr="00074B25">
        <w:rPr>
          <w:rFonts w:ascii="Times New Roman" w:hAnsi="Times New Roman"/>
          <w:lang w:eastAsia="zh-CN"/>
        </w:rPr>
        <w:fldChar w:fldCharType="separate"/>
      </w:r>
      <w:r w:rsidR="00074B25" w:rsidRPr="00074B25">
        <w:rPr>
          <w:rFonts w:ascii="Times New Roman" w:hAnsi="Times New Roman"/>
          <w:lang w:eastAsia="zh-CN"/>
        </w:rPr>
        <w:t>Figure 1</w:t>
      </w:r>
      <w:r w:rsidR="002649DA" w:rsidRPr="00074B25">
        <w:rPr>
          <w:rFonts w:ascii="Times New Roman" w:hAnsi="Times New Roman"/>
          <w:lang w:eastAsia="zh-CN"/>
        </w:rPr>
        <w:fldChar w:fldCharType="end"/>
      </w:r>
      <w:r w:rsidR="000078EA" w:rsidRPr="00074B25">
        <w:rPr>
          <w:rFonts w:ascii="Times New Roman" w:hAnsi="Times New Roman"/>
          <w:lang w:eastAsia="zh-CN"/>
        </w:rPr>
        <w:t xml:space="preserve"> </w:t>
      </w:r>
      <w:r w:rsidR="002649DA" w:rsidRPr="00074B25">
        <w:rPr>
          <w:rFonts w:ascii="Times New Roman" w:hAnsi="Times New Roman"/>
          <w:lang w:eastAsia="zh-CN"/>
        </w:rPr>
        <w:t>s</w:t>
      </w:r>
      <w:r w:rsidR="000078EA" w:rsidRPr="00074B25">
        <w:rPr>
          <w:rFonts w:ascii="Times New Roman" w:hAnsi="Times New Roman"/>
          <w:lang w:eastAsia="zh-CN"/>
        </w:rPr>
        <w:t xml:space="preserve">hows the bearer split happens at the MN, downlink PDCP packets could be forwarded from MN to UE, or from MN to SN through the forwarding tunnel between MN and SN, then from SN to UE. </w:t>
      </w:r>
      <w:r w:rsidR="002649DA" w:rsidRPr="00074B25">
        <w:rPr>
          <w:rFonts w:ascii="Times New Roman" w:hAnsi="Times New Roman"/>
          <w:lang w:eastAsia="zh-CN"/>
        </w:rPr>
        <w:t xml:space="preserve">In this scenario, MN needs to decide how to map the QoS flows to SN DRBs. In other words, the MN needs to decide which QoS flows within the PCDP session would be forwarded through the forwarding tunnel between MN and SN, and through SN DRBs. </w:t>
      </w:r>
      <w:r w:rsidR="00ED063D" w:rsidRPr="00074B25">
        <w:rPr>
          <w:rFonts w:ascii="Times New Roman" w:hAnsi="Times New Roman"/>
          <w:lang w:eastAsia="zh-CN"/>
        </w:rPr>
        <w:t>This user plane scenario is also applicable for uplink PDCP packet forwarding</w:t>
      </w:r>
      <w:r w:rsidR="00074B25" w:rsidRPr="00074B25">
        <w:rPr>
          <w:rFonts w:ascii="Times New Roman" w:hAnsi="Times New Roman"/>
          <w:lang w:eastAsia="zh-CN"/>
        </w:rPr>
        <w:t xml:space="preserve"> as shown in </w:t>
      </w:r>
      <w:r w:rsidR="00074B25" w:rsidRPr="00074B25">
        <w:rPr>
          <w:rFonts w:ascii="Times New Roman" w:hAnsi="Times New Roman"/>
          <w:lang w:eastAsia="zh-CN"/>
        </w:rPr>
        <w:fldChar w:fldCharType="begin"/>
      </w:r>
      <w:r w:rsidR="00074B25" w:rsidRPr="00074B25">
        <w:rPr>
          <w:rFonts w:ascii="Times New Roman" w:hAnsi="Times New Roman"/>
          <w:lang w:eastAsia="zh-CN"/>
        </w:rPr>
        <w:instrText xml:space="preserve"> REF _Ref163056572 \h </w:instrText>
      </w:r>
      <w:r w:rsidR="00074B25">
        <w:rPr>
          <w:rFonts w:ascii="Times New Roman" w:hAnsi="Times New Roman"/>
          <w:lang w:eastAsia="zh-CN"/>
        </w:rPr>
        <w:instrText xml:space="preserve"> \* MERGEFORMAT </w:instrText>
      </w:r>
      <w:r w:rsidR="00074B25" w:rsidRPr="00074B25">
        <w:rPr>
          <w:rFonts w:ascii="Times New Roman" w:hAnsi="Times New Roman"/>
          <w:lang w:eastAsia="zh-CN"/>
        </w:rPr>
      </w:r>
      <w:r w:rsidR="00074B25" w:rsidRPr="00074B25">
        <w:rPr>
          <w:rFonts w:ascii="Times New Roman" w:hAnsi="Times New Roman"/>
          <w:lang w:eastAsia="zh-CN"/>
        </w:rPr>
        <w:fldChar w:fldCharType="separate"/>
      </w:r>
      <w:r w:rsidR="00074B25" w:rsidRPr="00074B25">
        <w:rPr>
          <w:rFonts w:ascii="Times New Roman" w:hAnsi="Times New Roman"/>
          <w:lang w:eastAsia="zh-CN"/>
        </w:rPr>
        <w:t>Figure 2</w:t>
      </w:r>
      <w:r w:rsidR="00074B25" w:rsidRPr="00074B25">
        <w:rPr>
          <w:rFonts w:ascii="Times New Roman" w:hAnsi="Times New Roman"/>
          <w:lang w:eastAsia="zh-CN"/>
        </w:rPr>
        <w:fldChar w:fldCharType="end"/>
      </w:r>
      <w:r w:rsidR="00ED063D" w:rsidRPr="00074B25">
        <w:rPr>
          <w:rFonts w:ascii="Times New Roman" w:hAnsi="Times New Roman"/>
          <w:lang w:eastAsia="zh-CN"/>
        </w:rPr>
        <w:t xml:space="preserve">. </w:t>
      </w:r>
    </w:p>
    <w:p w14:paraId="4276E7D5" w14:textId="6E371E96" w:rsidR="00CA141B" w:rsidRDefault="000D7A21" w:rsidP="002649DA">
      <w:pPr>
        <w:jc w:val="center"/>
        <w:rPr>
          <w:lang w:eastAsia="zh-CN"/>
        </w:rPr>
      </w:pPr>
      <w:r w:rsidRPr="000D7A21">
        <w:rPr>
          <w:noProof/>
          <w:lang w:eastAsia="zh-CN"/>
        </w:rPr>
        <w:lastRenderedPageBreak/>
        <w:drawing>
          <wp:inline distT="0" distB="0" distL="0" distR="0" wp14:anchorId="539D6244" wp14:editId="017B8B89">
            <wp:extent cx="3769524" cy="2426477"/>
            <wp:effectExtent l="0" t="0" r="2540" b="0"/>
            <wp:docPr id="1510077229"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077229" name="Picture 1" descr="A diagram of a network&#10;&#10;Description automatically generated"/>
                    <pic:cNvPicPr/>
                  </pic:nvPicPr>
                  <pic:blipFill>
                    <a:blip r:embed="rId8"/>
                    <a:stretch>
                      <a:fillRect/>
                    </a:stretch>
                  </pic:blipFill>
                  <pic:spPr>
                    <a:xfrm>
                      <a:off x="0" y="0"/>
                      <a:ext cx="3774396" cy="2429613"/>
                    </a:xfrm>
                    <a:prstGeom prst="rect">
                      <a:avLst/>
                    </a:prstGeom>
                  </pic:spPr>
                </pic:pic>
              </a:graphicData>
            </a:graphic>
          </wp:inline>
        </w:drawing>
      </w:r>
    </w:p>
    <w:p w14:paraId="1DD0566F" w14:textId="0AED6D00" w:rsidR="000078EA" w:rsidRDefault="002649DA" w:rsidP="002649DA">
      <w:pPr>
        <w:pStyle w:val="a7"/>
        <w:jc w:val="center"/>
        <w:rPr>
          <w:lang w:eastAsia="zh-CN"/>
        </w:rPr>
      </w:pPr>
      <w:bookmarkStart w:id="3" w:name="_Ref163054153"/>
      <w:r>
        <w:t xml:space="preserve">Figure </w:t>
      </w:r>
      <w:r>
        <w:fldChar w:fldCharType="begin"/>
      </w:r>
      <w:r>
        <w:instrText xml:space="preserve"> SEQ Figure \* ARABIC </w:instrText>
      </w:r>
      <w:r>
        <w:fldChar w:fldCharType="separate"/>
      </w:r>
      <w:r w:rsidR="00074B25">
        <w:rPr>
          <w:noProof/>
        </w:rPr>
        <w:t>1</w:t>
      </w:r>
      <w:r>
        <w:fldChar w:fldCharType="end"/>
      </w:r>
      <w:bookmarkEnd w:id="3"/>
      <w:r>
        <w:t xml:space="preserve"> </w:t>
      </w:r>
      <w:r>
        <w:rPr>
          <w:lang w:eastAsia="zh-CN"/>
        </w:rPr>
        <w:t xml:space="preserve">One </w:t>
      </w:r>
      <w:r w:rsidR="00074B25">
        <w:rPr>
          <w:lang w:eastAsia="zh-CN"/>
        </w:rPr>
        <w:t xml:space="preserve">downlink </w:t>
      </w:r>
      <w:r>
        <w:rPr>
          <w:lang w:eastAsia="zh-CN"/>
        </w:rPr>
        <w:t>user plane scenario of dual connectivity</w:t>
      </w:r>
    </w:p>
    <w:p w14:paraId="618A2CD4" w14:textId="77777777" w:rsidR="00074B25" w:rsidRPr="00074B25" w:rsidRDefault="00074B25" w:rsidP="00074B25">
      <w:pPr>
        <w:rPr>
          <w:lang w:eastAsia="zh-CN"/>
        </w:rPr>
      </w:pPr>
    </w:p>
    <w:p w14:paraId="65C9B449" w14:textId="17E724BC" w:rsidR="00CA141B" w:rsidRDefault="00074B25" w:rsidP="00074B25">
      <w:pPr>
        <w:jc w:val="center"/>
        <w:rPr>
          <w:lang w:eastAsia="zh-CN"/>
        </w:rPr>
      </w:pPr>
      <w:r w:rsidRPr="00074B25">
        <w:rPr>
          <w:noProof/>
          <w:lang w:eastAsia="zh-CN"/>
        </w:rPr>
        <w:drawing>
          <wp:inline distT="0" distB="0" distL="0" distR="0" wp14:anchorId="197904B6" wp14:editId="5D5A06B2">
            <wp:extent cx="3394364" cy="2752882"/>
            <wp:effectExtent l="0" t="0" r="0" b="3175"/>
            <wp:docPr id="1587393737"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393737" name="Picture 1" descr="A diagram of a network&#10;&#10;Description automatically generated"/>
                    <pic:cNvPicPr/>
                  </pic:nvPicPr>
                  <pic:blipFill>
                    <a:blip r:embed="rId9"/>
                    <a:stretch>
                      <a:fillRect/>
                    </a:stretch>
                  </pic:blipFill>
                  <pic:spPr>
                    <a:xfrm>
                      <a:off x="0" y="0"/>
                      <a:ext cx="3406866" cy="2763021"/>
                    </a:xfrm>
                    <a:prstGeom prst="rect">
                      <a:avLst/>
                    </a:prstGeom>
                  </pic:spPr>
                </pic:pic>
              </a:graphicData>
            </a:graphic>
          </wp:inline>
        </w:drawing>
      </w:r>
    </w:p>
    <w:p w14:paraId="7B31D4BB" w14:textId="4CED228B" w:rsidR="00074B25" w:rsidRDefault="00074B25" w:rsidP="00074B25">
      <w:pPr>
        <w:pStyle w:val="a7"/>
        <w:jc w:val="center"/>
        <w:rPr>
          <w:lang w:eastAsia="zh-CN"/>
        </w:rPr>
      </w:pPr>
      <w:bookmarkStart w:id="4" w:name="_Ref163056572"/>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Pr>
          <w:lang w:eastAsia="zh-CN"/>
        </w:rPr>
        <w:t>One uplink user plane scenario of dual connectivity</w:t>
      </w:r>
    </w:p>
    <w:p w14:paraId="53F8646F" w14:textId="27275AA4" w:rsidR="00074B25" w:rsidRPr="00456BDF" w:rsidRDefault="00D9080C" w:rsidP="00CA141B">
      <w:pPr>
        <w:rPr>
          <w:rFonts w:ascii="Times New Roman" w:hAnsi="Times New Roman"/>
          <w:lang w:eastAsia="zh-CN"/>
        </w:rPr>
      </w:pPr>
      <w:r w:rsidRPr="00456BDF">
        <w:rPr>
          <w:rFonts w:ascii="Times New Roman" w:hAnsi="Times New Roman"/>
          <w:lang w:eastAsia="zh-CN"/>
        </w:rPr>
        <w:t xml:space="preserve">MN might need to understand whether SN is able to support PDU set based handling and PCI discard. </w:t>
      </w:r>
      <w:r w:rsidR="00456BDF" w:rsidRPr="00456BDF">
        <w:rPr>
          <w:rFonts w:ascii="Times New Roman" w:hAnsi="Times New Roman"/>
          <w:lang w:eastAsia="zh-CN"/>
        </w:rPr>
        <w:t xml:space="preserve">In other words, MN might not map QoS flows to SN DRBs if the QoS flows support PDU set based handling and PCI discard, while however, SN does not support. </w:t>
      </w:r>
    </w:p>
    <w:p w14:paraId="3B9B0C6D" w14:textId="545E6962" w:rsidR="00CA141B" w:rsidRPr="000D7A21" w:rsidRDefault="00CA141B" w:rsidP="00CA141B">
      <w:pPr>
        <w:rPr>
          <w:rFonts w:ascii="Times New Roman" w:hAnsi="Times New Roman"/>
          <w:b/>
          <w:bCs/>
          <w:lang w:eastAsia="zh-CN"/>
        </w:rPr>
      </w:pPr>
      <w:r w:rsidRPr="000D7A21">
        <w:rPr>
          <w:rFonts w:ascii="Times New Roman" w:hAnsi="Times New Roman"/>
          <w:b/>
          <w:bCs/>
          <w:lang w:eastAsia="zh-CN"/>
        </w:rPr>
        <w:t xml:space="preserve">Observation1: The PDU set based handling and PCI discard could exist for a QoS flow. </w:t>
      </w:r>
      <w:r w:rsidR="00102363" w:rsidRPr="000D7A21">
        <w:rPr>
          <w:rFonts w:ascii="Times New Roman" w:hAnsi="Times New Roman"/>
          <w:b/>
          <w:bCs/>
          <w:lang w:eastAsia="zh-CN"/>
        </w:rPr>
        <w:t xml:space="preserve">When MN initiates </w:t>
      </w:r>
      <w:r w:rsidR="000078EA" w:rsidRPr="000D7A21">
        <w:rPr>
          <w:rFonts w:ascii="Times New Roman" w:hAnsi="Times New Roman"/>
          <w:b/>
          <w:bCs/>
          <w:lang w:eastAsia="zh-CN"/>
        </w:rPr>
        <w:t>bearer split</w:t>
      </w:r>
      <w:r w:rsidR="00102363" w:rsidRPr="000D7A21">
        <w:rPr>
          <w:rFonts w:ascii="Times New Roman" w:hAnsi="Times New Roman"/>
          <w:b/>
          <w:bCs/>
          <w:lang w:eastAsia="zh-CN"/>
        </w:rPr>
        <w:t xml:space="preserve">, it needs to understand whether SN </w:t>
      </w:r>
      <w:proofErr w:type="gramStart"/>
      <w:r w:rsidR="00102363" w:rsidRPr="000D7A21">
        <w:rPr>
          <w:rFonts w:ascii="Times New Roman" w:hAnsi="Times New Roman"/>
          <w:b/>
          <w:bCs/>
          <w:lang w:eastAsia="zh-CN"/>
        </w:rPr>
        <w:t>is able to</w:t>
      </w:r>
      <w:proofErr w:type="gramEnd"/>
      <w:r w:rsidR="00102363" w:rsidRPr="000D7A21">
        <w:rPr>
          <w:rFonts w:ascii="Times New Roman" w:hAnsi="Times New Roman"/>
          <w:b/>
          <w:bCs/>
          <w:lang w:eastAsia="zh-CN"/>
        </w:rPr>
        <w:t xml:space="preserve"> process the PDU set based handling and PCI discard to better map QoS flows to SN DRBs. This also applies to the SN </w:t>
      </w:r>
      <w:r w:rsidR="000078EA" w:rsidRPr="000D7A21">
        <w:rPr>
          <w:rFonts w:ascii="Times New Roman" w:hAnsi="Times New Roman"/>
          <w:b/>
          <w:bCs/>
          <w:lang w:eastAsia="zh-CN"/>
        </w:rPr>
        <w:t xml:space="preserve">initiated bearer </w:t>
      </w:r>
      <w:proofErr w:type="gramStart"/>
      <w:r w:rsidR="000078EA" w:rsidRPr="000D7A21">
        <w:rPr>
          <w:rFonts w:ascii="Times New Roman" w:hAnsi="Times New Roman"/>
          <w:b/>
          <w:bCs/>
          <w:lang w:eastAsia="zh-CN"/>
        </w:rPr>
        <w:t>split,</w:t>
      </w:r>
      <w:proofErr w:type="gramEnd"/>
      <w:r w:rsidR="000078EA" w:rsidRPr="000D7A21">
        <w:rPr>
          <w:rFonts w:ascii="Times New Roman" w:hAnsi="Times New Roman"/>
          <w:b/>
          <w:bCs/>
          <w:lang w:eastAsia="zh-CN"/>
        </w:rPr>
        <w:t xml:space="preserve"> SN also needs to understand whether MN is able to process the PDU set based handling and PCI discard to better map QoS flows to MN DRBs.</w:t>
      </w:r>
    </w:p>
    <w:p w14:paraId="377DB6F5" w14:textId="18B24142" w:rsidR="00102363" w:rsidRDefault="00102363" w:rsidP="00CA141B">
      <w:pPr>
        <w:rPr>
          <w:rFonts w:ascii="Times New Roman" w:hAnsi="Times New Roman"/>
          <w:b/>
          <w:bCs/>
          <w:lang w:eastAsia="zh-CN"/>
        </w:rPr>
      </w:pPr>
      <w:r w:rsidRPr="000D7A21">
        <w:rPr>
          <w:rFonts w:ascii="Times New Roman" w:hAnsi="Times New Roman"/>
          <w:b/>
          <w:bCs/>
          <w:lang w:eastAsia="zh-CN"/>
        </w:rPr>
        <w:t xml:space="preserve">Proposal 1: The capability of PDU set based handling and PCI discard shall be notified between MN and SN when this capability is activated/deactivated. </w:t>
      </w:r>
      <w:r w:rsidR="00ED063D" w:rsidRPr="000D7A21">
        <w:rPr>
          <w:rFonts w:ascii="Times New Roman" w:hAnsi="Times New Roman"/>
          <w:b/>
          <w:bCs/>
          <w:lang w:eastAsia="zh-CN"/>
        </w:rPr>
        <w:t xml:space="preserve">RAN 3 needs to discuss </w:t>
      </w:r>
      <w:r w:rsidR="009C1BE6">
        <w:rPr>
          <w:rFonts w:ascii="Times New Roman" w:hAnsi="Times New Roman"/>
          <w:b/>
          <w:bCs/>
          <w:lang w:eastAsia="zh-CN"/>
        </w:rPr>
        <w:t>the information exchange through</w:t>
      </w:r>
      <w:r w:rsidR="00ED063D" w:rsidRPr="000D7A21">
        <w:rPr>
          <w:rFonts w:ascii="Times New Roman" w:hAnsi="Times New Roman"/>
          <w:b/>
          <w:bCs/>
          <w:lang w:eastAsia="zh-CN"/>
        </w:rPr>
        <w:t xml:space="preserve"> </w:t>
      </w:r>
      <w:proofErr w:type="spellStart"/>
      <w:r w:rsidR="00ED063D" w:rsidRPr="000D7A21">
        <w:rPr>
          <w:rFonts w:ascii="Times New Roman" w:hAnsi="Times New Roman"/>
          <w:b/>
          <w:bCs/>
          <w:lang w:eastAsia="zh-CN"/>
        </w:rPr>
        <w:t>Xn</w:t>
      </w:r>
      <w:proofErr w:type="spellEnd"/>
      <w:r w:rsidR="00ED063D" w:rsidRPr="000D7A21">
        <w:rPr>
          <w:rFonts w:ascii="Times New Roman" w:hAnsi="Times New Roman"/>
          <w:b/>
          <w:bCs/>
          <w:lang w:eastAsia="zh-CN"/>
        </w:rPr>
        <w:t xml:space="preserve"> interface.</w:t>
      </w:r>
    </w:p>
    <w:p w14:paraId="4C300F63" w14:textId="77777777" w:rsidR="005C0BED" w:rsidRPr="000D7A21" w:rsidRDefault="005C0BED" w:rsidP="00CA141B">
      <w:pPr>
        <w:rPr>
          <w:rFonts w:ascii="Times New Roman" w:hAnsi="Times New Roman"/>
          <w:b/>
          <w:bCs/>
          <w:lang w:eastAsia="zh-CN"/>
        </w:rPr>
      </w:pPr>
    </w:p>
    <w:p w14:paraId="45924ACB" w14:textId="77777777" w:rsidR="00ED063D" w:rsidRPr="000D7A21" w:rsidRDefault="00ED063D" w:rsidP="00CA141B">
      <w:pPr>
        <w:rPr>
          <w:rFonts w:ascii="Times New Roman" w:hAnsi="Times New Roman"/>
          <w:b/>
          <w:bCs/>
          <w:lang w:eastAsia="zh-CN"/>
        </w:rPr>
      </w:pPr>
      <w:r w:rsidRPr="000D7A21">
        <w:rPr>
          <w:rFonts w:ascii="Times New Roman" w:hAnsi="Times New Roman"/>
          <w:b/>
          <w:bCs/>
          <w:lang w:eastAsia="zh-CN"/>
        </w:rPr>
        <w:lastRenderedPageBreak/>
        <w:t xml:space="preserve">Observation 2: NR-DC can also be used when a UE is connected to a single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 xml:space="preserve">, acting both as a MN and as a SN [1]. MN could be a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 xml:space="preserve">-DU, SN could be another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-DU.</w:t>
      </w:r>
    </w:p>
    <w:p w14:paraId="06FCF6D9" w14:textId="7C721BCA" w:rsidR="00ED063D" w:rsidRDefault="00ED063D" w:rsidP="00CA141B">
      <w:pPr>
        <w:rPr>
          <w:rFonts w:ascii="Times New Roman" w:hAnsi="Times New Roman"/>
          <w:b/>
          <w:bCs/>
          <w:lang w:eastAsia="zh-CN"/>
        </w:rPr>
      </w:pPr>
      <w:r w:rsidRPr="000D7A21">
        <w:rPr>
          <w:rFonts w:ascii="Times New Roman" w:hAnsi="Times New Roman"/>
          <w:b/>
          <w:bCs/>
          <w:lang w:eastAsia="zh-CN"/>
        </w:rPr>
        <w:t xml:space="preserve">Proposal 2:  In order to realize Proposal 1 in NR-DC in a single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 xml:space="preserve"> scenario, RAN3 needs to discuss </w:t>
      </w:r>
      <w:r w:rsidR="009C1BE6">
        <w:rPr>
          <w:rFonts w:ascii="Times New Roman" w:hAnsi="Times New Roman"/>
          <w:b/>
          <w:bCs/>
          <w:lang w:eastAsia="zh-CN"/>
        </w:rPr>
        <w:t>the information exchange through F1 interface</w:t>
      </w:r>
      <w:r w:rsidRPr="000D7A21">
        <w:rPr>
          <w:rFonts w:ascii="Times New Roman" w:hAnsi="Times New Roman"/>
          <w:b/>
          <w:bCs/>
          <w:lang w:eastAsia="zh-CN"/>
        </w:rPr>
        <w:t>.</w:t>
      </w:r>
    </w:p>
    <w:p w14:paraId="11725B77" w14:textId="1FC62A2F" w:rsidR="00456BDF" w:rsidRDefault="00456BDF" w:rsidP="00CA141B">
      <w:pPr>
        <w:rPr>
          <w:rFonts w:ascii="Times New Roman" w:hAnsi="Times New Roman"/>
          <w:b/>
          <w:bCs/>
          <w:lang w:eastAsia="zh-CN"/>
        </w:rPr>
      </w:pPr>
    </w:p>
    <w:p w14:paraId="0A970800" w14:textId="2CFF34F7" w:rsidR="00456BDF" w:rsidRPr="00456BDF" w:rsidRDefault="00456BDF" w:rsidP="00CA141B">
      <w:pPr>
        <w:rPr>
          <w:rFonts w:ascii="Times New Roman" w:hAnsi="Times New Roman"/>
          <w:lang w:eastAsia="zh-CN"/>
        </w:rPr>
      </w:pPr>
      <w:r w:rsidRPr="00456BDF">
        <w:rPr>
          <w:rFonts w:ascii="Times New Roman" w:hAnsi="Times New Roman"/>
          <w:lang w:eastAsia="zh-CN"/>
        </w:rPr>
        <w:t xml:space="preserve">Uplink PCI discard could happen at the UE, which </w:t>
      </w:r>
      <w:r>
        <w:rPr>
          <w:rFonts w:ascii="Times New Roman" w:hAnsi="Times New Roman"/>
          <w:lang w:eastAsia="zh-CN"/>
        </w:rPr>
        <w:t>might</w:t>
      </w:r>
      <w:r w:rsidRPr="00456BDF">
        <w:rPr>
          <w:rFonts w:ascii="Times New Roman" w:hAnsi="Times New Roman"/>
          <w:lang w:eastAsia="zh-CN"/>
        </w:rPr>
        <w:t xml:space="preserve"> be configured by both MN and SN through PCI discard timer. When the PCI discard </w:t>
      </w:r>
      <w:r w:rsidR="002C040D">
        <w:rPr>
          <w:rFonts w:ascii="Times New Roman" w:hAnsi="Times New Roman"/>
          <w:lang w:eastAsia="zh-CN"/>
        </w:rPr>
        <w:t>is</w:t>
      </w:r>
      <w:r w:rsidRPr="00456BDF">
        <w:rPr>
          <w:rFonts w:ascii="Times New Roman" w:hAnsi="Times New Roman"/>
          <w:lang w:eastAsia="zh-CN"/>
        </w:rPr>
        <w:t xml:space="preserve"> activated, and how to set up the PCI discard timer should not be MN or SN’s independent decision. </w:t>
      </w:r>
      <w:r>
        <w:rPr>
          <w:rFonts w:ascii="Times New Roman" w:hAnsi="Times New Roman"/>
          <w:lang w:eastAsia="zh-CN"/>
        </w:rPr>
        <w:t xml:space="preserve">Without coordination between MN and SN, the PCI discard </w:t>
      </w:r>
      <w:r w:rsidR="009C1BE6">
        <w:rPr>
          <w:rFonts w:ascii="Times New Roman" w:hAnsi="Times New Roman"/>
          <w:lang w:eastAsia="zh-CN"/>
        </w:rPr>
        <w:t xml:space="preserve">activation/deactivation, and </w:t>
      </w:r>
      <w:r w:rsidR="002C040D">
        <w:rPr>
          <w:rFonts w:ascii="Times New Roman" w:hAnsi="Times New Roman"/>
          <w:lang w:eastAsia="zh-CN"/>
        </w:rPr>
        <w:t xml:space="preserve">timer </w:t>
      </w:r>
      <w:r w:rsidR="009C1BE6">
        <w:rPr>
          <w:rFonts w:ascii="Times New Roman" w:hAnsi="Times New Roman"/>
          <w:lang w:eastAsia="zh-CN"/>
        </w:rPr>
        <w:t>duration configuration cannot adapt to both MN and SN’s congestion condition</w:t>
      </w:r>
      <w:r w:rsidR="002C040D">
        <w:rPr>
          <w:rFonts w:ascii="Times New Roman" w:hAnsi="Times New Roman"/>
          <w:lang w:eastAsia="zh-CN"/>
        </w:rPr>
        <w:t>s</w:t>
      </w:r>
      <w:r w:rsidR="009C1BE6">
        <w:rPr>
          <w:rFonts w:ascii="Times New Roman" w:hAnsi="Times New Roman"/>
          <w:lang w:eastAsia="zh-CN"/>
        </w:rPr>
        <w:t xml:space="preserve">. </w:t>
      </w:r>
    </w:p>
    <w:p w14:paraId="4F3AE649" w14:textId="77777777" w:rsidR="00456BDF" w:rsidRPr="000D7A21" w:rsidRDefault="00456BDF" w:rsidP="00CA141B">
      <w:pPr>
        <w:rPr>
          <w:rFonts w:ascii="Times New Roman" w:hAnsi="Times New Roman"/>
          <w:b/>
          <w:bCs/>
          <w:lang w:eastAsia="zh-CN"/>
        </w:rPr>
      </w:pPr>
    </w:p>
    <w:p w14:paraId="5A624AA0" w14:textId="1C8FED1B" w:rsidR="00CA141B" w:rsidRPr="000D7A21" w:rsidRDefault="00102363" w:rsidP="00CA141B">
      <w:pPr>
        <w:rPr>
          <w:rFonts w:ascii="Times New Roman" w:hAnsi="Times New Roman"/>
          <w:b/>
          <w:bCs/>
          <w:lang w:eastAsia="zh-CN"/>
        </w:rPr>
      </w:pPr>
      <w:r w:rsidRPr="000D7A21">
        <w:rPr>
          <w:rFonts w:ascii="Times New Roman" w:hAnsi="Times New Roman"/>
          <w:b/>
          <w:bCs/>
          <w:lang w:eastAsia="zh-CN"/>
        </w:rPr>
        <w:t xml:space="preserve">Observation </w:t>
      </w:r>
      <w:r w:rsidR="00ED063D" w:rsidRPr="000D7A21">
        <w:rPr>
          <w:rFonts w:ascii="Times New Roman" w:hAnsi="Times New Roman"/>
          <w:b/>
          <w:bCs/>
          <w:lang w:eastAsia="zh-CN"/>
        </w:rPr>
        <w:t>3</w:t>
      </w:r>
      <w:r w:rsidRPr="000D7A21">
        <w:rPr>
          <w:rFonts w:ascii="Times New Roman" w:hAnsi="Times New Roman"/>
          <w:b/>
          <w:bCs/>
          <w:lang w:eastAsia="zh-CN"/>
        </w:rPr>
        <w:t>: For uplink PCI discard at the UE, both MN and SN might configure the PCI discard timer at UE. It is necessary to coordinate such configuration in UE.</w:t>
      </w:r>
    </w:p>
    <w:p w14:paraId="063F834C" w14:textId="26455E69" w:rsidR="009C1BE6" w:rsidRDefault="00102363" w:rsidP="009C1BE6">
      <w:pPr>
        <w:rPr>
          <w:rFonts w:ascii="Times New Roman" w:hAnsi="Times New Roman"/>
          <w:b/>
          <w:bCs/>
          <w:lang w:eastAsia="zh-CN"/>
        </w:rPr>
      </w:pPr>
      <w:r w:rsidRPr="000D7A21">
        <w:rPr>
          <w:rFonts w:ascii="Times New Roman" w:hAnsi="Times New Roman"/>
          <w:b/>
          <w:bCs/>
          <w:lang w:eastAsia="zh-CN"/>
        </w:rPr>
        <w:t xml:space="preserve">Proposal </w:t>
      </w:r>
      <w:r w:rsidR="00ED063D" w:rsidRPr="000D7A21">
        <w:rPr>
          <w:rFonts w:ascii="Times New Roman" w:hAnsi="Times New Roman"/>
          <w:b/>
          <w:bCs/>
          <w:lang w:eastAsia="zh-CN"/>
        </w:rPr>
        <w:t>3</w:t>
      </w:r>
      <w:r w:rsidRPr="000D7A21">
        <w:rPr>
          <w:rFonts w:ascii="Times New Roman" w:hAnsi="Times New Roman"/>
          <w:b/>
          <w:bCs/>
          <w:lang w:eastAsia="zh-CN"/>
        </w:rPr>
        <w:t>: MN and SN might negotiate</w:t>
      </w:r>
      <w:r w:rsidR="002649DA" w:rsidRPr="000D7A21">
        <w:rPr>
          <w:rFonts w:ascii="Times New Roman" w:hAnsi="Times New Roman"/>
          <w:b/>
          <w:bCs/>
          <w:lang w:eastAsia="zh-CN"/>
        </w:rPr>
        <w:t>/coordinate</w:t>
      </w:r>
      <w:r w:rsidRPr="000D7A21">
        <w:rPr>
          <w:rFonts w:ascii="Times New Roman" w:hAnsi="Times New Roman"/>
          <w:b/>
          <w:bCs/>
          <w:lang w:eastAsia="zh-CN"/>
        </w:rPr>
        <w:t xml:space="preserve"> the</w:t>
      </w:r>
      <w:r w:rsidR="002649DA" w:rsidRPr="000D7A21">
        <w:rPr>
          <w:rFonts w:ascii="Times New Roman" w:hAnsi="Times New Roman"/>
          <w:b/>
          <w:bCs/>
          <w:lang w:eastAsia="zh-CN"/>
        </w:rPr>
        <w:t xml:space="preserve"> PCI discard activation/deactivation and</w:t>
      </w:r>
      <w:r w:rsidRPr="000D7A21">
        <w:rPr>
          <w:rFonts w:ascii="Times New Roman" w:hAnsi="Times New Roman"/>
          <w:b/>
          <w:bCs/>
          <w:lang w:eastAsia="zh-CN"/>
        </w:rPr>
        <w:t xml:space="preserve"> PCI discard timer at UE. </w:t>
      </w:r>
      <w:r w:rsidR="009C1BE6" w:rsidRPr="000D7A21">
        <w:rPr>
          <w:rFonts w:ascii="Times New Roman" w:hAnsi="Times New Roman"/>
          <w:b/>
          <w:bCs/>
          <w:lang w:eastAsia="zh-CN"/>
        </w:rPr>
        <w:t xml:space="preserve">RAN 3 needs to discuss </w:t>
      </w:r>
      <w:r w:rsidR="009C1BE6">
        <w:rPr>
          <w:rFonts w:ascii="Times New Roman" w:hAnsi="Times New Roman"/>
          <w:b/>
          <w:bCs/>
          <w:lang w:eastAsia="zh-CN"/>
        </w:rPr>
        <w:t>the information exchange through</w:t>
      </w:r>
      <w:r w:rsidR="009C1BE6" w:rsidRPr="000D7A21">
        <w:rPr>
          <w:rFonts w:ascii="Times New Roman" w:hAnsi="Times New Roman"/>
          <w:b/>
          <w:bCs/>
          <w:lang w:eastAsia="zh-CN"/>
        </w:rPr>
        <w:t xml:space="preserve"> </w:t>
      </w:r>
      <w:proofErr w:type="spellStart"/>
      <w:r w:rsidR="009C1BE6" w:rsidRPr="000D7A21">
        <w:rPr>
          <w:rFonts w:ascii="Times New Roman" w:hAnsi="Times New Roman"/>
          <w:b/>
          <w:bCs/>
          <w:lang w:eastAsia="zh-CN"/>
        </w:rPr>
        <w:t>Xn</w:t>
      </w:r>
      <w:proofErr w:type="spellEnd"/>
      <w:r w:rsidR="009C1BE6" w:rsidRPr="000D7A21">
        <w:rPr>
          <w:rFonts w:ascii="Times New Roman" w:hAnsi="Times New Roman"/>
          <w:b/>
          <w:bCs/>
          <w:lang w:eastAsia="zh-CN"/>
        </w:rPr>
        <w:t xml:space="preserve"> interface.</w:t>
      </w:r>
    </w:p>
    <w:p w14:paraId="2440B635" w14:textId="2C83DDC4" w:rsidR="00ED063D" w:rsidRPr="000D7A21" w:rsidRDefault="00ED063D" w:rsidP="00ED063D">
      <w:pPr>
        <w:rPr>
          <w:rFonts w:ascii="Times New Roman" w:hAnsi="Times New Roman"/>
          <w:b/>
          <w:bCs/>
          <w:lang w:eastAsia="zh-CN"/>
        </w:rPr>
      </w:pPr>
      <w:r w:rsidRPr="000D7A21">
        <w:rPr>
          <w:rFonts w:ascii="Times New Roman" w:hAnsi="Times New Roman"/>
          <w:b/>
          <w:bCs/>
          <w:lang w:eastAsia="zh-CN"/>
        </w:rPr>
        <w:t xml:space="preserve">Proposal 4:  In order to realize Proposal 3 in NR-DC in a single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 xml:space="preserve"> scenario, RAN3 needs to discuss </w:t>
      </w:r>
      <w:r w:rsidR="009C1BE6">
        <w:rPr>
          <w:rFonts w:ascii="Times New Roman" w:hAnsi="Times New Roman"/>
          <w:b/>
          <w:bCs/>
          <w:lang w:eastAsia="zh-CN"/>
        </w:rPr>
        <w:t xml:space="preserve">the information exchange through F1 interface. </w:t>
      </w:r>
    </w:p>
    <w:bookmarkEnd w:id="2"/>
    <w:p w14:paraId="0DB9D98B" w14:textId="77777777" w:rsidR="00CD4C7B" w:rsidRPr="009E2B69" w:rsidRDefault="00315925" w:rsidP="00773E00">
      <w:pPr>
        <w:pStyle w:val="1"/>
        <w:spacing w:before="0" w:after="120"/>
        <w:ind w:left="431" w:hanging="431"/>
        <w:rPr>
          <w:rFonts w:ascii="Times New Roman" w:hAnsi="Times New Roman"/>
          <w:sz w:val="32"/>
          <w:szCs w:val="18"/>
        </w:rPr>
      </w:pPr>
      <w:r w:rsidRPr="009E2B69">
        <w:rPr>
          <w:rFonts w:ascii="Times New Roman" w:hAnsi="Times New Roman"/>
          <w:sz w:val="32"/>
          <w:szCs w:val="18"/>
          <w:lang w:eastAsia="zh-CN"/>
        </w:rPr>
        <w:t>Conclusions</w:t>
      </w:r>
    </w:p>
    <w:p w14:paraId="6C342677" w14:textId="5068C274" w:rsidR="00074B25" w:rsidRPr="00074B25" w:rsidRDefault="00074B25" w:rsidP="000D7A21">
      <w:pPr>
        <w:rPr>
          <w:rFonts w:ascii="Times New Roman" w:hAnsi="Times New Roman"/>
          <w:lang w:eastAsia="zh-CN"/>
        </w:rPr>
      </w:pPr>
      <w:r w:rsidRPr="00074B25">
        <w:rPr>
          <w:rFonts w:ascii="Times New Roman" w:hAnsi="Times New Roman"/>
          <w:lang w:eastAsia="zh-CN"/>
        </w:rPr>
        <w:t xml:space="preserve">In this document, </w:t>
      </w:r>
      <w:r>
        <w:rPr>
          <w:rFonts w:ascii="Times New Roman" w:hAnsi="Times New Roman"/>
          <w:lang w:eastAsia="zh-CN"/>
        </w:rPr>
        <w:t xml:space="preserve">we discuss in dual connectivity bearer split </w:t>
      </w:r>
      <w:r w:rsidR="00684ED1">
        <w:rPr>
          <w:rFonts w:ascii="Times New Roman" w:hAnsi="Times New Roman"/>
          <w:lang w:eastAsia="zh-CN"/>
        </w:rPr>
        <w:t>scenario</w:t>
      </w:r>
      <w:r>
        <w:rPr>
          <w:rFonts w:ascii="Times New Roman" w:hAnsi="Times New Roman"/>
          <w:lang w:eastAsia="zh-CN"/>
        </w:rPr>
        <w:t>, the capability of PDU set based handling and PCI discard might need to be notified between MN and SN for better QoS flow assignment</w:t>
      </w:r>
      <w:r w:rsidRPr="00074B25">
        <w:rPr>
          <w:rFonts w:ascii="Times New Roman" w:hAnsi="Times New Roman"/>
          <w:lang w:eastAsia="zh-CN"/>
        </w:rPr>
        <w:t xml:space="preserve">. Additionally, it </w:t>
      </w:r>
      <w:r w:rsidR="00684ED1">
        <w:rPr>
          <w:rFonts w:ascii="Times New Roman" w:hAnsi="Times New Roman"/>
          <w:lang w:eastAsia="zh-CN"/>
        </w:rPr>
        <w:t>outlines the need</w:t>
      </w:r>
      <w:r w:rsidRPr="00074B25">
        <w:rPr>
          <w:rFonts w:ascii="Times New Roman" w:hAnsi="Times New Roman"/>
          <w:lang w:eastAsia="zh-CN"/>
        </w:rPr>
        <w:t xml:space="preserve"> </w:t>
      </w:r>
      <w:r w:rsidR="00684ED1" w:rsidRPr="00684ED1">
        <w:rPr>
          <w:rFonts w:ascii="Times New Roman" w:hAnsi="Times New Roman"/>
          <w:lang w:eastAsia="zh-CN"/>
        </w:rPr>
        <w:t xml:space="preserve">for MN and SN collaboration in </w:t>
      </w:r>
      <w:r w:rsidRPr="00074B25">
        <w:rPr>
          <w:rFonts w:ascii="Times New Roman" w:hAnsi="Times New Roman"/>
          <w:lang w:eastAsia="zh-CN"/>
        </w:rPr>
        <w:t>establish</w:t>
      </w:r>
      <w:r w:rsidR="00684ED1">
        <w:rPr>
          <w:rFonts w:ascii="Times New Roman" w:hAnsi="Times New Roman"/>
          <w:lang w:eastAsia="zh-CN"/>
        </w:rPr>
        <w:t>ing</w:t>
      </w:r>
      <w:r w:rsidRPr="00074B25">
        <w:rPr>
          <w:rFonts w:ascii="Times New Roman" w:hAnsi="Times New Roman"/>
          <w:lang w:eastAsia="zh-CN"/>
        </w:rPr>
        <w:t xml:space="preserve"> the </w:t>
      </w:r>
      <w:r>
        <w:rPr>
          <w:rFonts w:ascii="Times New Roman" w:hAnsi="Times New Roman"/>
          <w:lang w:eastAsia="zh-CN"/>
        </w:rPr>
        <w:t>PDCP</w:t>
      </w:r>
      <w:r w:rsidRPr="00074B25">
        <w:rPr>
          <w:rFonts w:ascii="Times New Roman" w:hAnsi="Times New Roman"/>
          <w:lang w:eastAsia="zh-CN"/>
        </w:rPr>
        <w:t xml:space="preserve"> discard timer at the </w:t>
      </w:r>
      <w:r>
        <w:rPr>
          <w:rFonts w:ascii="Times New Roman" w:hAnsi="Times New Roman"/>
          <w:lang w:eastAsia="zh-CN"/>
        </w:rPr>
        <w:t>UE</w:t>
      </w:r>
      <w:r w:rsidRPr="00074B25">
        <w:rPr>
          <w:rFonts w:ascii="Times New Roman" w:hAnsi="Times New Roman"/>
          <w:lang w:eastAsia="zh-CN"/>
        </w:rPr>
        <w:t xml:space="preserve"> for uplink </w:t>
      </w:r>
      <w:r>
        <w:rPr>
          <w:rFonts w:ascii="Times New Roman" w:hAnsi="Times New Roman"/>
          <w:lang w:eastAsia="zh-CN"/>
        </w:rPr>
        <w:t xml:space="preserve">PCI </w:t>
      </w:r>
      <w:r w:rsidR="00684ED1">
        <w:rPr>
          <w:rFonts w:ascii="Times New Roman" w:hAnsi="Times New Roman"/>
          <w:lang w:eastAsia="zh-CN"/>
        </w:rPr>
        <w:t>discard</w:t>
      </w:r>
      <w:r w:rsidRPr="00074B25">
        <w:rPr>
          <w:rFonts w:ascii="Times New Roman" w:hAnsi="Times New Roman"/>
          <w:lang w:eastAsia="zh-CN"/>
        </w:rPr>
        <w:t>.</w:t>
      </w:r>
    </w:p>
    <w:p w14:paraId="45A5FB31" w14:textId="77777777" w:rsidR="009C1BE6" w:rsidRDefault="009C1BE6" w:rsidP="009C1BE6">
      <w:pPr>
        <w:rPr>
          <w:rFonts w:ascii="Times New Roman" w:hAnsi="Times New Roman"/>
          <w:b/>
          <w:bCs/>
          <w:lang w:eastAsia="zh-CN"/>
        </w:rPr>
      </w:pPr>
      <w:r w:rsidRPr="000D7A21">
        <w:rPr>
          <w:rFonts w:ascii="Times New Roman" w:hAnsi="Times New Roman"/>
          <w:b/>
          <w:bCs/>
          <w:lang w:eastAsia="zh-CN"/>
        </w:rPr>
        <w:t xml:space="preserve">Observation1: The PDU set based handling and PCI discard could exist for a QoS flow. When MN initiates bearer split, it needs to understand whether SN </w:t>
      </w:r>
      <w:proofErr w:type="gramStart"/>
      <w:r w:rsidRPr="000D7A21">
        <w:rPr>
          <w:rFonts w:ascii="Times New Roman" w:hAnsi="Times New Roman"/>
          <w:b/>
          <w:bCs/>
          <w:lang w:eastAsia="zh-CN"/>
        </w:rPr>
        <w:t>is able to</w:t>
      </w:r>
      <w:proofErr w:type="gramEnd"/>
      <w:r w:rsidRPr="000D7A21">
        <w:rPr>
          <w:rFonts w:ascii="Times New Roman" w:hAnsi="Times New Roman"/>
          <w:b/>
          <w:bCs/>
          <w:lang w:eastAsia="zh-CN"/>
        </w:rPr>
        <w:t xml:space="preserve"> process the PDU set based handling and PCI discard to better map QoS flows to SN DRBs. This also applies to the SN initiated bearer </w:t>
      </w:r>
      <w:proofErr w:type="gramStart"/>
      <w:r w:rsidRPr="000D7A21">
        <w:rPr>
          <w:rFonts w:ascii="Times New Roman" w:hAnsi="Times New Roman"/>
          <w:b/>
          <w:bCs/>
          <w:lang w:eastAsia="zh-CN"/>
        </w:rPr>
        <w:t>split,</w:t>
      </w:r>
      <w:proofErr w:type="gramEnd"/>
      <w:r w:rsidRPr="000D7A21">
        <w:rPr>
          <w:rFonts w:ascii="Times New Roman" w:hAnsi="Times New Roman"/>
          <w:b/>
          <w:bCs/>
          <w:lang w:eastAsia="zh-CN"/>
        </w:rPr>
        <w:t xml:space="preserve"> SN also needs to understand whether MN is able to process the PDU set based handling and PCI discard to better map QoS flows to MN DRBs.</w:t>
      </w:r>
    </w:p>
    <w:p w14:paraId="597FCC5D" w14:textId="77777777" w:rsidR="009C1BE6" w:rsidRPr="000D7A21" w:rsidRDefault="009C1BE6" w:rsidP="009C1BE6">
      <w:pPr>
        <w:rPr>
          <w:rFonts w:ascii="Times New Roman" w:hAnsi="Times New Roman"/>
          <w:b/>
          <w:bCs/>
          <w:lang w:eastAsia="zh-CN"/>
        </w:rPr>
      </w:pPr>
      <w:r w:rsidRPr="000D7A21">
        <w:rPr>
          <w:rFonts w:ascii="Times New Roman" w:hAnsi="Times New Roman"/>
          <w:b/>
          <w:bCs/>
          <w:lang w:eastAsia="zh-CN"/>
        </w:rPr>
        <w:t xml:space="preserve">Observation 2: NR-DC can also be used when a UE is connected to a single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 xml:space="preserve">, acting both as a MN and as a SN [1]. MN could be a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 xml:space="preserve">-DU, SN could be another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-DU.</w:t>
      </w:r>
    </w:p>
    <w:p w14:paraId="5A8F5AC3" w14:textId="77777777" w:rsidR="009C1BE6" w:rsidRPr="000D7A21" w:rsidRDefault="009C1BE6" w:rsidP="009C1BE6">
      <w:pPr>
        <w:rPr>
          <w:rFonts w:ascii="Times New Roman" w:hAnsi="Times New Roman"/>
          <w:b/>
          <w:bCs/>
          <w:lang w:eastAsia="zh-CN"/>
        </w:rPr>
      </w:pPr>
      <w:r w:rsidRPr="000D7A21">
        <w:rPr>
          <w:rFonts w:ascii="Times New Roman" w:hAnsi="Times New Roman"/>
          <w:b/>
          <w:bCs/>
          <w:lang w:eastAsia="zh-CN"/>
        </w:rPr>
        <w:t>Observation 3: For uplink PCI discard at the UE, both MN and SN might configure the PCI discard timer at UE. It is necessary to coordinate such configuration in UE.</w:t>
      </w:r>
    </w:p>
    <w:p w14:paraId="0BA2673D" w14:textId="77777777" w:rsidR="009C1BE6" w:rsidRDefault="009C1BE6" w:rsidP="009C1BE6">
      <w:pPr>
        <w:rPr>
          <w:rFonts w:ascii="Times New Roman" w:hAnsi="Times New Roman"/>
          <w:b/>
          <w:bCs/>
          <w:lang w:eastAsia="zh-CN"/>
        </w:rPr>
      </w:pPr>
      <w:r w:rsidRPr="000D7A21">
        <w:rPr>
          <w:rFonts w:ascii="Times New Roman" w:hAnsi="Times New Roman"/>
          <w:b/>
          <w:bCs/>
          <w:lang w:eastAsia="zh-CN"/>
        </w:rPr>
        <w:t xml:space="preserve">Proposal 1: The capability of PDU set based handling and PCI discard shall be notified between MN and SN when this capability is activated/deactivated. RAN 3 needs to discuss </w:t>
      </w:r>
      <w:r>
        <w:rPr>
          <w:rFonts w:ascii="Times New Roman" w:hAnsi="Times New Roman"/>
          <w:b/>
          <w:bCs/>
          <w:lang w:eastAsia="zh-CN"/>
        </w:rPr>
        <w:t>the information exchange through</w:t>
      </w:r>
      <w:r w:rsidRPr="000D7A21">
        <w:rPr>
          <w:rFonts w:ascii="Times New Roman" w:hAnsi="Times New Roman"/>
          <w:b/>
          <w:bCs/>
          <w:lang w:eastAsia="zh-CN"/>
        </w:rPr>
        <w:t xml:space="preserve"> </w:t>
      </w:r>
      <w:proofErr w:type="spellStart"/>
      <w:r w:rsidRPr="000D7A21">
        <w:rPr>
          <w:rFonts w:ascii="Times New Roman" w:hAnsi="Times New Roman"/>
          <w:b/>
          <w:bCs/>
          <w:lang w:eastAsia="zh-CN"/>
        </w:rPr>
        <w:t>Xn</w:t>
      </w:r>
      <w:proofErr w:type="spellEnd"/>
      <w:r w:rsidRPr="000D7A21">
        <w:rPr>
          <w:rFonts w:ascii="Times New Roman" w:hAnsi="Times New Roman"/>
          <w:b/>
          <w:bCs/>
          <w:lang w:eastAsia="zh-CN"/>
        </w:rPr>
        <w:t xml:space="preserve"> interface.</w:t>
      </w:r>
    </w:p>
    <w:p w14:paraId="6540D0B8" w14:textId="77777777" w:rsidR="009C1BE6" w:rsidRDefault="009C1BE6" w:rsidP="009C1BE6">
      <w:pPr>
        <w:rPr>
          <w:rFonts w:ascii="Times New Roman" w:hAnsi="Times New Roman"/>
          <w:b/>
          <w:bCs/>
          <w:lang w:eastAsia="zh-CN"/>
        </w:rPr>
      </w:pPr>
      <w:r w:rsidRPr="000D7A21">
        <w:rPr>
          <w:rFonts w:ascii="Times New Roman" w:hAnsi="Times New Roman"/>
          <w:b/>
          <w:bCs/>
          <w:lang w:eastAsia="zh-CN"/>
        </w:rPr>
        <w:t xml:space="preserve">Proposal 2:  In order to realize Proposal 1 in NR-DC in a single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 xml:space="preserve"> scenario, RAN3 needs to discuss </w:t>
      </w:r>
      <w:r>
        <w:rPr>
          <w:rFonts w:ascii="Times New Roman" w:hAnsi="Times New Roman"/>
          <w:b/>
          <w:bCs/>
          <w:lang w:eastAsia="zh-CN"/>
        </w:rPr>
        <w:t>the information exchange through F1 interface</w:t>
      </w:r>
      <w:r w:rsidRPr="000D7A21">
        <w:rPr>
          <w:rFonts w:ascii="Times New Roman" w:hAnsi="Times New Roman"/>
          <w:b/>
          <w:bCs/>
          <w:lang w:eastAsia="zh-CN"/>
        </w:rPr>
        <w:t>.</w:t>
      </w:r>
    </w:p>
    <w:p w14:paraId="3A726F76" w14:textId="77777777" w:rsidR="009C1BE6" w:rsidRDefault="009C1BE6" w:rsidP="009C1BE6">
      <w:pPr>
        <w:rPr>
          <w:rFonts w:ascii="Times New Roman" w:hAnsi="Times New Roman"/>
          <w:b/>
          <w:bCs/>
          <w:lang w:eastAsia="zh-CN"/>
        </w:rPr>
      </w:pPr>
      <w:r w:rsidRPr="000D7A21">
        <w:rPr>
          <w:rFonts w:ascii="Times New Roman" w:hAnsi="Times New Roman"/>
          <w:b/>
          <w:bCs/>
          <w:lang w:eastAsia="zh-CN"/>
        </w:rPr>
        <w:t xml:space="preserve">Proposal 3: MN and SN might negotiate/coordinate the PCI discard activation/deactivation and PCI discard timer at UE. RAN 3 needs to discuss </w:t>
      </w:r>
      <w:r>
        <w:rPr>
          <w:rFonts w:ascii="Times New Roman" w:hAnsi="Times New Roman"/>
          <w:b/>
          <w:bCs/>
          <w:lang w:eastAsia="zh-CN"/>
        </w:rPr>
        <w:t>the information exchange through</w:t>
      </w:r>
      <w:r w:rsidRPr="000D7A21">
        <w:rPr>
          <w:rFonts w:ascii="Times New Roman" w:hAnsi="Times New Roman"/>
          <w:b/>
          <w:bCs/>
          <w:lang w:eastAsia="zh-CN"/>
        </w:rPr>
        <w:t xml:space="preserve"> </w:t>
      </w:r>
      <w:proofErr w:type="spellStart"/>
      <w:r w:rsidRPr="000D7A21">
        <w:rPr>
          <w:rFonts w:ascii="Times New Roman" w:hAnsi="Times New Roman"/>
          <w:b/>
          <w:bCs/>
          <w:lang w:eastAsia="zh-CN"/>
        </w:rPr>
        <w:t>Xn</w:t>
      </w:r>
      <w:proofErr w:type="spellEnd"/>
      <w:r w:rsidRPr="000D7A21">
        <w:rPr>
          <w:rFonts w:ascii="Times New Roman" w:hAnsi="Times New Roman"/>
          <w:b/>
          <w:bCs/>
          <w:lang w:eastAsia="zh-CN"/>
        </w:rPr>
        <w:t xml:space="preserve"> interface.</w:t>
      </w:r>
    </w:p>
    <w:p w14:paraId="532AE42C" w14:textId="77777777" w:rsidR="009C1BE6" w:rsidRPr="000D7A21" w:rsidRDefault="009C1BE6" w:rsidP="009C1BE6">
      <w:pPr>
        <w:rPr>
          <w:rFonts w:ascii="Times New Roman" w:hAnsi="Times New Roman"/>
          <w:b/>
          <w:bCs/>
          <w:lang w:eastAsia="zh-CN"/>
        </w:rPr>
      </w:pPr>
      <w:r w:rsidRPr="000D7A21">
        <w:rPr>
          <w:rFonts w:ascii="Times New Roman" w:hAnsi="Times New Roman"/>
          <w:b/>
          <w:bCs/>
          <w:lang w:eastAsia="zh-CN"/>
        </w:rPr>
        <w:lastRenderedPageBreak/>
        <w:t xml:space="preserve">Proposal 4:  In order to realize Proposal 3 in NR-DC in a single </w:t>
      </w:r>
      <w:proofErr w:type="spellStart"/>
      <w:r w:rsidRPr="000D7A21">
        <w:rPr>
          <w:rFonts w:ascii="Times New Roman" w:hAnsi="Times New Roman"/>
          <w:b/>
          <w:bCs/>
          <w:lang w:eastAsia="zh-CN"/>
        </w:rPr>
        <w:t>gNB</w:t>
      </w:r>
      <w:proofErr w:type="spellEnd"/>
      <w:r w:rsidRPr="000D7A21">
        <w:rPr>
          <w:rFonts w:ascii="Times New Roman" w:hAnsi="Times New Roman"/>
          <w:b/>
          <w:bCs/>
          <w:lang w:eastAsia="zh-CN"/>
        </w:rPr>
        <w:t xml:space="preserve"> scenario, RAN3 needs to discuss </w:t>
      </w:r>
      <w:r>
        <w:rPr>
          <w:rFonts w:ascii="Times New Roman" w:hAnsi="Times New Roman"/>
          <w:b/>
          <w:bCs/>
          <w:lang w:eastAsia="zh-CN"/>
        </w:rPr>
        <w:t xml:space="preserve">the information exchange through F1 interface. </w:t>
      </w:r>
    </w:p>
    <w:p w14:paraId="47C7E22D" w14:textId="77777777" w:rsidR="006D312F" w:rsidRPr="009E2B69" w:rsidRDefault="006D312F" w:rsidP="00773E00">
      <w:pPr>
        <w:pStyle w:val="1"/>
        <w:spacing w:before="0" w:after="120"/>
        <w:ind w:left="567" w:hanging="567"/>
        <w:jc w:val="both"/>
        <w:rPr>
          <w:rFonts w:ascii="Times New Roman" w:hAnsi="Times New Roman"/>
          <w:sz w:val="32"/>
          <w:szCs w:val="32"/>
          <w:lang w:eastAsia="zh-CN"/>
        </w:rPr>
      </w:pPr>
      <w:r w:rsidRPr="009E2B69">
        <w:rPr>
          <w:rFonts w:ascii="Times New Roman" w:hAnsi="Times New Roman"/>
          <w:sz w:val="32"/>
          <w:szCs w:val="32"/>
          <w:lang w:eastAsia="zh-CN"/>
        </w:rPr>
        <w:t>Reference</w:t>
      </w:r>
    </w:p>
    <w:p w14:paraId="7B7B21DD" w14:textId="780327AA" w:rsidR="00C6152E" w:rsidRDefault="00C6152E" w:rsidP="00C6152E">
      <w:pPr>
        <w:pStyle w:val="af2"/>
        <w:numPr>
          <w:ilvl w:val="0"/>
          <w:numId w:val="29"/>
        </w:numPr>
        <w:tabs>
          <w:tab w:val="left" w:pos="6202"/>
        </w:tabs>
        <w:rPr>
          <w:rFonts w:ascii="Times New Roman" w:hAnsi="Times New Roman"/>
          <w:lang w:eastAsia="zh-CN"/>
        </w:rPr>
      </w:pPr>
      <w:r w:rsidRPr="009E2B69">
        <w:rPr>
          <w:rFonts w:ascii="Times New Roman" w:hAnsi="Times New Roman"/>
          <w:lang w:eastAsia="zh-CN"/>
        </w:rPr>
        <w:t>T</w:t>
      </w:r>
      <w:r w:rsidR="006E0069">
        <w:rPr>
          <w:rFonts w:ascii="Times New Roman" w:hAnsi="Times New Roman"/>
          <w:lang w:eastAsia="zh-CN"/>
        </w:rPr>
        <w:t>S</w:t>
      </w:r>
      <w:r w:rsidRPr="009E2B69">
        <w:rPr>
          <w:rFonts w:ascii="Times New Roman" w:hAnsi="Times New Roman"/>
          <w:lang w:eastAsia="zh-CN"/>
        </w:rPr>
        <w:t xml:space="preserve"> </w:t>
      </w:r>
      <w:r w:rsidR="006E0069">
        <w:rPr>
          <w:rFonts w:ascii="Times New Roman" w:hAnsi="Times New Roman"/>
          <w:lang w:eastAsia="zh-CN"/>
        </w:rPr>
        <w:t>37.340</w:t>
      </w:r>
      <w:r w:rsidRPr="009E2B69">
        <w:rPr>
          <w:rFonts w:ascii="Times New Roman" w:hAnsi="Times New Roman"/>
          <w:lang w:eastAsia="zh-CN"/>
        </w:rPr>
        <w:t xml:space="preserve">, </w:t>
      </w:r>
      <w:proofErr w:type="gramStart"/>
      <w:r w:rsidR="006E0069" w:rsidRPr="006E0069">
        <w:rPr>
          <w:rFonts w:ascii="Times New Roman" w:hAnsi="Times New Roman"/>
          <w:lang w:eastAsia="zh-CN"/>
        </w:rPr>
        <w:t>Multi-connectivity</w:t>
      </w:r>
      <w:proofErr w:type="gramEnd"/>
      <w:r w:rsidRPr="009E2B69">
        <w:rPr>
          <w:rFonts w:ascii="Times New Roman" w:hAnsi="Times New Roman"/>
          <w:lang w:eastAsia="zh-CN"/>
        </w:rPr>
        <w:t>;</w:t>
      </w:r>
    </w:p>
    <w:p w14:paraId="50FEBD0D" w14:textId="77777777" w:rsidR="00C6152E" w:rsidRPr="009E2B69" w:rsidRDefault="00C6152E" w:rsidP="00C6152E">
      <w:pPr>
        <w:tabs>
          <w:tab w:val="left" w:pos="6202"/>
        </w:tabs>
        <w:rPr>
          <w:rFonts w:ascii="Times New Roman" w:hAnsi="Times New Roman"/>
          <w:lang w:eastAsia="zh-CN"/>
        </w:rPr>
      </w:pPr>
    </w:p>
    <w:sectPr w:rsidR="00C6152E" w:rsidRPr="009E2B69" w:rsidSect="0009208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8A54F" w14:textId="77777777" w:rsidR="00092085" w:rsidRDefault="00092085">
      <w:r>
        <w:separator/>
      </w:r>
    </w:p>
  </w:endnote>
  <w:endnote w:type="continuationSeparator" w:id="0">
    <w:p w14:paraId="1F604549" w14:textId="77777777" w:rsidR="00092085" w:rsidRDefault="0009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F1B8F" w14:textId="77777777" w:rsidR="00092085" w:rsidRDefault="00092085">
      <w:r>
        <w:separator/>
      </w:r>
    </w:p>
  </w:footnote>
  <w:footnote w:type="continuationSeparator" w:id="0">
    <w:p w14:paraId="250A917E" w14:textId="77777777" w:rsidR="00092085" w:rsidRDefault="00092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221727"/>
    <w:multiLevelType w:val="hybridMultilevel"/>
    <w:tmpl w:val="BBC4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16"/>
  </w:num>
  <w:num w:numId="2" w16cid:durableId="929317424">
    <w:abstractNumId w:val="10"/>
  </w:num>
  <w:num w:numId="3" w16cid:durableId="1341658306">
    <w:abstractNumId w:val="29"/>
  </w:num>
  <w:num w:numId="4" w16cid:durableId="1931816443">
    <w:abstractNumId w:val="28"/>
  </w:num>
  <w:num w:numId="5" w16cid:durableId="1020010807">
    <w:abstractNumId w:val="6"/>
  </w:num>
  <w:num w:numId="6" w16cid:durableId="1691182668">
    <w:abstractNumId w:val="23"/>
  </w:num>
  <w:num w:numId="7" w16cid:durableId="608708262">
    <w:abstractNumId w:val="25"/>
  </w:num>
  <w:num w:numId="8" w16cid:durableId="1232159132">
    <w:abstractNumId w:val="12"/>
  </w:num>
  <w:num w:numId="9" w16cid:durableId="1522284675">
    <w:abstractNumId w:val="15"/>
  </w:num>
  <w:num w:numId="10" w16cid:durableId="1258907739">
    <w:abstractNumId w:val="3"/>
  </w:num>
  <w:num w:numId="11" w16cid:durableId="1866602296">
    <w:abstractNumId w:val="27"/>
  </w:num>
  <w:num w:numId="12" w16cid:durableId="872883717">
    <w:abstractNumId w:val="17"/>
  </w:num>
  <w:num w:numId="13" w16cid:durableId="489491498">
    <w:abstractNumId w:val="14"/>
  </w:num>
  <w:num w:numId="14" w16cid:durableId="27800098">
    <w:abstractNumId w:val="2"/>
  </w:num>
  <w:num w:numId="15" w16cid:durableId="1579092266">
    <w:abstractNumId w:val="21"/>
  </w:num>
  <w:num w:numId="16" w16cid:durableId="1672636787">
    <w:abstractNumId w:val="4"/>
  </w:num>
  <w:num w:numId="17" w16cid:durableId="1025518140">
    <w:abstractNumId w:val="24"/>
  </w:num>
  <w:num w:numId="18" w16cid:durableId="1711491104">
    <w:abstractNumId w:val="18"/>
  </w:num>
  <w:num w:numId="19" w16cid:durableId="1115977643">
    <w:abstractNumId w:val="11"/>
  </w:num>
  <w:num w:numId="20" w16cid:durableId="2029063295">
    <w:abstractNumId w:val="7"/>
  </w:num>
  <w:num w:numId="21" w16cid:durableId="1506286593">
    <w:abstractNumId w:val="8"/>
  </w:num>
  <w:num w:numId="22" w16cid:durableId="424887116">
    <w:abstractNumId w:val="22"/>
  </w:num>
  <w:num w:numId="23" w16cid:durableId="1031536640">
    <w:abstractNumId w:val="13"/>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0"/>
  </w:num>
  <w:num w:numId="26" w16cid:durableId="1852602584">
    <w:abstractNumId w:val="10"/>
  </w:num>
  <w:num w:numId="27" w16cid:durableId="1420516815">
    <w:abstractNumId w:val="10"/>
  </w:num>
  <w:num w:numId="28" w16cid:durableId="1160199736">
    <w:abstractNumId w:val="0"/>
  </w:num>
  <w:num w:numId="29" w16cid:durableId="1874537894">
    <w:abstractNumId w:val="30"/>
  </w:num>
  <w:num w:numId="30" w16cid:durableId="332757056">
    <w:abstractNumId w:val="26"/>
  </w:num>
  <w:num w:numId="31" w16cid:durableId="929393867">
    <w:abstractNumId w:val="9"/>
  </w:num>
  <w:num w:numId="32" w16cid:durableId="82456433">
    <w:abstractNumId w:val="19"/>
  </w:num>
  <w:num w:numId="33" w16cid:durableId="1266109118">
    <w:abstractNumId w:val="5"/>
  </w:num>
  <w:num w:numId="34" w16cid:durableId="518734887">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8EA"/>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4B2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2085"/>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3FA9"/>
    <w:rsid w:val="000D51B4"/>
    <w:rsid w:val="000D5751"/>
    <w:rsid w:val="000D58AB"/>
    <w:rsid w:val="000D6E2F"/>
    <w:rsid w:val="000D7971"/>
    <w:rsid w:val="000D7A2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7B9"/>
    <w:rsid w:val="000F4E5D"/>
    <w:rsid w:val="000F5052"/>
    <w:rsid w:val="000F5B4F"/>
    <w:rsid w:val="000F7383"/>
    <w:rsid w:val="000F7E1A"/>
    <w:rsid w:val="001005D7"/>
    <w:rsid w:val="0010159D"/>
    <w:rsid w:val="00101C13"/>
    <w:rsid w:val="00102325"/>
    <w:rsid w:val="00102363"/>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BA3"/>
    <w:rsid w:val="001247DA"/>
    <w:rsid w:val="00125592"/>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980"/>
    <w:rsid w:val="001A4A8B"/>
    <w:rsid w:val="001B03D8"/>
    <w:rsid w:val="001B0C9A"/>
    <w:rsid w:val="001B0FCB"/>
    <w:rsid w:val="001B1CC8"/>
    <w:rsid w:val="001B3099"/>
    <w:rsid w:val="001B309E"/>
    <w:rsid w:val="001B5388"/>
    <w:rsid w:val="001B671E"/>
    <w:rsid w:val="001B7811"/>
    <w:rsid w:val="001C2C89"/>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D53"/>
    <w:rsid w:val="00255B27"/>
    <w:rsid w:val="002574F9"/>
    <w:rsid w:val="00257B18"/>
    <w:rsid w:val="00261872"/>
    <w:rsid w:val="002622AB"/>
    <w:rsid w:val="002625AA"/>
    <w:rsid w:val="00262E91"/>
    <w:rsid w:val="00263079"/>
    <w:rsid w:val="00263DEC"/>
    <w:rsid w:val="00263E02"/>
    <w:rsid w:val="002649DA"/>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40D"/>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5BA7"/>
    <w:rsid w:val="004162F2"/>
    <w:rsid w:val="00416AFD"/>
    <w:rsid w:val="004174F0"/>
    <w:rsid w:val="00420520"/>
    <w:rsid w:val="0042142B"/>
    <w:rsid w:val="0042182D"/>
    <w:rsid w:val="00422BE5"/>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6BDF"/>
    <w:rsid w:val="004579C7"/>
    <w:rsid w:val="004607FD"/>
    <w:rsid w:val="00460871"/>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38CB"/>
    <w:rsid w:val="0056418C"/>
    <w:rsid w:val="005641B5"/>
    <w:rsid w:val="005644B2"/>
    <w:rsid w:val="005649A7"/>
    <w:rsid w:val="00565087"/>
    <w:rsid w:val="00565536"/>
    <w:rsid w:val="0056573F"/>
    <w:rsid w:val="00565A91"/>
    <w:rsid w:val="00565B3C"/>
    <w:rsid w:val="0057011A"/>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C0564"/>
    <w:rsid w:val="005C092A"/>
    <w:rsid w:val="005C0BED"/>
    <w:rsid w:val="005C15A6"/>
    <w:rsid w:val="005C16D9"/>
    <w:rsid w:val="005C1839"/>
    <w:rsid w:val="005C226B"/>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A13"/>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4ED1"/>
    <w:rsid w:val="0068542F"/>
    <w:rsid w:val="00686A67"/>
    <w:rsid w:val="00687F04"/>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2CF5"/>
    <w:rsid w:val="006C304D"/>
    <w:rsid w:val="006C4159"/>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312F"/>
    <w:rsid w:val="006D3682"/>
    <w:rsid w:val="006D56DB"/>
    <w:rsid w:val="006D5A2B"/>
    <w:rsid w:val="006D5CCE"/>
    <w:rsid w:val="006D65D6"/>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0FF"/>
    <w:rsid w:val="00870283"/>
    <w:rsid w:val="008706A5"/>
    <w:rsid w:val="00870D70"/>
    <w:rsid w:val="0087373D"/>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7D2"/>
    <w:rsid w:val="008D38CD"/>
    <w:rsid w:val="008D3E9D"/>
    <w:rsid w:val="008D554F"/>
    <w:rsid w:val="008D5C49"/>
    <w:rsid w:val="008D5D2C"/>
    <w:rsid w:val="008E00BB"/>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55F3"/>
    <w:rsid w:val="0098661C"/>
    <w:rsid w:val="00986759"/>
    <w:rsid w:val="00986DFC"/>
    <w:rsid w:val="009875E9"/>
    <w:rsid w:val="00990DD1"/>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1BE6"/>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B69"/>
    <w:rsid w:val="009E2C90"/>
    <w:rsid w:val="009E4D4E"/>
    <w:rsid w:val="009E6ADF"/>
    <w:rsid w:val="009E7D58"/>
    <w:rsid w:val="009F14D5"/>
    <w:rsid w:val="009F2889"/>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2D6D"/>
    <w:rsid w:val="00A5347B"/>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3F62"/>
    <w:rsid w:val="00A95C63"/>
    <w:rsid w:val="00A963EC"/>
    <w:rsid w:val="00A9671C"/>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62D7"/>
    <w:rsid w:val="00AD6CC4"/>
    <w:rsid w:val="00AD75A2"/>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4FD8"/>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63CD"/>
    <w:rsid w:val="00BE6F59"/>
    <w:rsid w:val="00BE7124"/>
    <w:rsid w:val="00BE74B1"/>
    <w:rsid w:val="00BE790D"/>
    <w:rsid w:val="00BF0109"/>
    <w:rsid w:val="00BF0A7A"/>
    <w:rsid w:val="00BF1897"/>
    <w:rsid w:val="00BF1CDE"/>
    <w:rsid w:val="00BF4F97"/>
    <w:rsid w:val="00BF5588"/>
    <w:rsid w:val="00BF6C2A"/>
    <w:rsid w:val="00BF7538"/>
    <w:rsid w:val="00BF758F"/>
    <w:rsid w:val="00BF7744"/>
    <w:rsid w:val="00C008E9"/>
    <w:rsid w:val="00C01EDD"/>
    <w:rsid w:val="00C02916"/>
    <w:rsid w:val="00C02FEA"/>
    <w:rsid w:val="00C03068"/>
    <w:rsid w:val="00C033B7"/>
    <w:rsid w:val="00C03F9C"/>
    <w:rsid w:val="00C042AF"/>
    <w:rsid w:val="00C04C15"/>
    <w:rsid w:val="00C06C84"/>
    <w:rsid w:val="00C0746B"/>
    <w:rsid w:val="00C1050E"/>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BD1"/>
    <w:rsid w:val="00C31B6B"/>
    <w:rsid w:val="00C33079"/>
    <w:rsid w:val="00C338A8"/>
    <w:rsid w:val="00C346E8"/>
    <w:rsid w:val="00C349AE"/>
    <w:rsid w:val="00C34C05"/>
    <w:rsid w:val="00C35A36"/>
    <w:rsid w:val="00C36A14"/>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41B"/>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673B"/>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80C"/>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2B1A"/>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41D"/>
    <w:rsid w:val="00EC1928"/>
    <w:rsid w:val="00EC241E"/>
    <w:rsid w:val="00EC4A25"/>
    <w:rsid w:val="00EC5568"/>
    <w:rsid w:val="00EC5998"/>
    <w:rsid w:val="00EC5E6B"/>
    <w:rsid w:val="00EC5F47"/>
    <w:rsid w:val="00EC7251"/>
    <w:rsid w:val="00EC75BA"/>
    <w:rsid w:val="00EC7A03"/>
    <w:rsid w:val="00EC7D62"/>
    <w:rsid w:val="00ED0193"/>
    <w:rsid w:val="00ED063D"/>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463B"/>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EF3"/>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304C"/>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B1Zchn">
    <w:name w:val="B1 Zchn"/>
    <w:qFormat/>
    <w:rsid w:val="00A534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197</TotalTime>
  <Pages>4</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CMCC-v3</cp:lastModifiedBy>
  <cp:revision>9</cp:revision>
  <cp:lastPrinted>2016-01-11T02:35:00Z</cp:lastPrinted>
  <dcterms:created xsi:type="dcterms:W3CDTF">2024-03-26T21:20:00Z</dcterms:created>
  <dcterms:modified xsi:type="dcterms:W3CDTF">2024-04-08T13:52:00Z</dcterms:modified>
</cp:coreProperties>
</file>